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28A" w14:textId="18B5A994" w:rsidR="005765AE" w:rsidRPr="0031048E" w:rsidRDefault="005765AE" w:rsidP="00AB1C44">
      <w:pPr>
        <w:spacing w:after="120" w:line="240" w:lineRule="auto"/>
        <w:rPr>
          <w:rFonts w:ascii="Arial" w:hAnsi="Arial" w:cs="Arial"/>
          <w:lang w:val="it-CH"/>
        </w:rPr>
      </w:pPr>
    </w:p>
    <w:p w14:paraId="0C375741" w14:textId="3F339D4F" w:rsidR="006D0EFB" w:rsidRPr="0031048E" w:rsidRDefault="006D0EFB" w:rsidP="00AB1C44">
      <w:pPr>
        <w:spacing w:after="120" w:line="240" w:lineRule="auto"/>
        <w:rPr>
          <w:rFonts w:ascii="Arial" w:hAnsi="Arial" w:cs="Arial"/>
          <w:lang w:val="it-CH"/>
        </w:rPr>
      </w:pPr>
    </w:p>
    <w:p w14:paraId="4F26C0FF" w14:textId="15AD8027" w:rsidR="00635AC8" w:rsidRPr="0031048E" w:rsidRDefault="009270F7" w:rsidP="00AB1C44">
      <w:pPr>
        <w:spacing w:after="120" w:line="240" w:lineRule="auto"/>
        <w:rPr>
          <w:rFonts w:ascii="Arial" w:hAnsi="Arial" w:cs="Arial"/>
          <w:lang w:val="it-CH"/>
        </w:rPr>
      </w:pPr>
      <w:r w:rsidRPr="0031048E">
        <w:rPr>
          <w:rFonts w:ascii="Arial" w:hAnsi="Arial" w:cs="Arial"/>
          <w:lang w:val="it-CH"/>
        </w:rPr>
        <w:t>Zurigo</w:t>
      </w:r>
      <w:r w:rsidR="000C038C" w:rsidRPr="0031048E">
        <w:rPr>
          <w:rFonts w:ascii="Arial" w:hAnsi="Arial" w:cs="Arial"/>
          <w:lang w:val="it-CH"/>
        </w:rPr>
        <w:t xml:space="preserve">, </w:t>
      </w:r>
      <w:r w:rsidR="007E7954" w:rsidRPr="0031048E">
        <w:rPr>
          <w:rFonts w:ascii="Arial" w:hAnsi="Arial" w:cs="Arial"/>
          <w:lang w:val="it-CH"/>
        </w:rPr>
        <w:t>31</w:t>
      </w:r>
      <w:r w:rsidR="002B6633" w:rsidRPr="0031048E">
        <w:rPr>
          <w:rFonts w:ascii="Arial" w:hAnsi="Arial" w:cs="Arial"/>
          <w:lang w:val="it-CH"/>
        </w:rPr>
        <w:t>.01.2022</w:t>
      </w:r>
    </w:p>
    <w:p w14:paraId="1CC6CF81" w14:textId="77777777" w:rsidR="00635AC8" w:rsidRPr="0031048E" w:rsidRDefault="00635AC8" w:rsidP="00AB1C44">
      <w:pPr>
        <w:spacing w:after="120" w:line="240" w:lineRule="auto"/>
        <w:rPr>
          <w:rFonts w:ascii="Arial" w:hAnsi="Arial" w:cs="Arial"/>
          <w:lang w:val="it-CH"/>
        </w:rPr>
      </w:pPr>
    </w:p>
    <w:p w14:paraId="094AEE17" w14:textId="66C8D461" w:rsidR="00635AC8" w:rsidRPr="0031048E" w:rsidRDefault="009270F7" w:rsidP="00AB1C44">
      <w:pPr>
        <w:spacing w:after="120" w:line="240" w:lineRule="auto"/>
        <w:rPr>
          <w:rFonts w:ascii="Arial" w:hAnsi="Arial" w:cs="Arial"/>
          <w:b/>
          <w:sz w:val="28"/>
          <w:lang w:val="it-CH"/>
        </w:rPr>
      </w:pPr>
      <w:r w:rsidRPr="0031048E">
        <w:rPr>
          <w:rFonts w:ascii="Arial" w:hAnsi="Arial" w:cs="Arial"/>
          <w:b/>
          <w:sz w:val="28"/>
          <w:lang w:val="it-CH"/>
        </w:rPr>
        <w:t>Comunicato stampa</w:t>
      </w:r>
    </w:p>
    <w:p w14:paraId="1A9C8B59" w14:textId="77777777" w:rsidR="007A3AC6" w:rsidRPr="0031048E" w:rsidRDefault="007A3AC6" w:rsidP="00793AEC">
      <w:pPr>
        <w:spacing w:after="120" w:line="240" w:lineRule="auto"/>
        <w:rPr>
          <w:rFonts w:ascii="Arial" w:hAnsi="Arial" w:cs="Arial"/>
          <w:lang w:val="it-CH"/>
        </w:rPr>
      </w:pPr>
    </w:p>
    <w:p w14:paraId="029AA882" w14:textId="77777777" w:rsidR="007A3AC6" w:rsidRPr="0031048E" w:rsidRDefault="007A3AC6" w:rsidP="00793AEC">
      <w:pPr>
        <w:pBdr>
          <w:top w:val="single" w:sz="12" w:space="1" w:color="auto"/>
        </w:pBdr>
        <w:spacing w:after="120" w:line="240" w:lineRule="auto"/>
        <w:rPr>
          <w:rFonts w:ascii="Arial" w:hAnsi="Arial" w:cs="Arial"/>
          <w:lang w:val="it-CH"/>
        </w:rPr>
      </w:pPr>
    </w:p>
    <w:p w14:paraId="023F282C" w14:textId="467B4438" w:rsidR="007A3AC6" w:rsidRPr="0031048E" w:rsidRDefault="009270F7" w:rsidP="00AB1C44">
      <w:pPr>
        <w:spacing w:after="120" w:line="240" w:lineRule="auto"/>
        <w:rPr>
          <w:rFonts w:ascii="Arial" w:hAnsi="Arial" w:cs="Arial"/>
          <w:i/>
          <w:sz w:val="20"/>
          <w:lang w:val="it-CH"/>
        </w:rPr>
      </w:pPr>
      <w:r w:rsidRPr="00433F30">
        <w:rPr>
          <w:rFonts w:ascii="Arial" w:hAnsi="Arial" w:cs="Arial"/>
          <w:i/>
          <w:sz w:val="20"/>
          <w:lang w:val="it-CH"/>
        </w:rPr>
        <w:t>Dimensioni</w:t>
      </w:r>
      <w:r w:rsidR="007A3AC6" w:rsidRPr="00433F30">
        <w:rPr>
          <w:rFonts w:ascii="Arial" w:hAnsi="Arial" w:cs="Arial"/>
          <w:i/>
          <w:sz w:val="20"/>
          <w:lang w:val="it-CH"/>
        </w:rPr>
        <w:t xml:space="preserve">: </w:t>
      </w:r>
      <w:r w:rsidR="00673782" w:rsidRPr="00433F30">
        <w:rPr>
          <w:rFonts w:ascii="Arial" w:hAnsi="Arial" w:cs="Arial"/>
          <w:i/>
          <w:sz w:val="20"/>
          <w:lang w:val="it-CH"/>
        </w:rPr>
        <w:t>7’</w:t>
      </w:r>
      <w:r w:rsidR="00670570">
        <w:rPr>
          <w:rFonts w:ascii="Arial" w:hAnsi="Arial" w:cs="Arial"/>
          <w:i/>
          <w:sz w:val="20"/>
          <w:lang w:val="it-CH"/>
        </w:rPr>
        <w:t>60</w:t>
      </w:r>
      <w:r w:rsidR="00433F30" w:rsidRPr="00433F30">
        <w:rPr>
          <w:rFonts w:ascii="Arial" w:hAnsi="Arial" w:cs="Arial"/>
          <w:i/>
          <w:sz w:val="20"/>
          <w:lang w:val="it-CH"/>
        </w:rPr>
        <w:t>0</w:t>
      </w:r>
      <w:r w:rsidR="006E5F53" w:rsidRPr="00433F30">
        <w:rPr>
          <w:rFonts w:ascii="Arial" w:hAnsi="Arial" w:cs="Arial"/>
          <w:i/>
          <w:sz w:val="20"/>
          <w:lang w:val="it-CH"/>
        </w:rPr>
        <w:t xml:space="preserve"> </w:t>
      </w:r>
      <w:r w:rsidRPr="00433F30">
        <w:rPr>
          <w:rFonts w:ascii="Arial" w:hAnsi="Arial" w:cs="Arial"/>
          <w:i/>
          <w:sz w:val="20"/>
          <w:lang w:val="it-CH"/>
        </w:rPr>
        <w:t>caratteri</w:t>
      </w:r>
      <w:r w:rsidR="007A3AC6" w:rsidRPr="0031048E">
        <w:rPr>
          <w:rFonts w:ascii="Arial" w:hAnsi="Arial" w:cs="Arial"/>
          <w:i/>
          <w:sz w:val="20"/>
          <w:lang w:val="it-CH"/>
        </w:rPr>
        <w:t xml:space="preserve">, </w:t>
      </w:r>
      <w:r w:rsidRPr="0031048E">
        <w:rPr>
          <w:rFonts w:ascii="Arial" w:hAnsi="Arial" w:cs="Arial"/>
          <w:i/>
          <w:sz w:val="20"/>
          <w:lang w:val="it-CH"/>
        </w:rPr>
        <w:t>testo incl.</w:t>
      </w:r>
      <w:r w:rsidR="007A3AC6" w:rsidRPr="0031048E">
        <w:rPr>
          <w:rFonts w:ascii="Arial" w:hAnsi="Arial" w:cs="Arial"/>
          <w:i/>
          <w:sz w:val="20"/>
          <w:lang w:val="it-CH"/>
        </w:rPr>
        <w:t xml:space="preserve"> Lead </w:t>
      </w:r>
      <w:r w:rsidRPr="0031048E">
        <w:rPr>
          <w:rFonts w:ascii="Arial" w:hAnsi="Arial" w:cs="Arial"/>
          <w:i/>
          <w:sz w:val="20"/>
          <w:lang w:val="it-CH"/>
        </w:rPr>
        <w:t>e spazi</w:t>
      </w:r>
      <w:r w:rsidR="00504AE9" w:rsidRPr="0031048E">
        <w:rPr>
          <w:rFonts w:ascii="Arial" w:hAnsi="Arial" w:cs="Arial"/>
          <w:i/>
          <w:sz w:val="20"/>
          <w:lang w:val="it-CH"/>
        </w:rPr>
        <w:t xml:space="preserve">, </w:t>
      </w:r>
      <w:r w:rsidRPr="0031048E">
        <w:rPr>
          <w:rFonts w:ascii="Arial" w:hAnsi="Arial" w:cs="Arial"/>
          <w:i/>
          <w:sz w:val="20"/>
          <w:lang w:val="it-CH"/>
        </w:rPr>
        <w:t>senza titolo</w:t>
      </w:r>
      <w:r w:rsidR="00493AEE" w:rsidRPr="0031048E">
        <w:rPr>
          <w:rFonts w:ascii="Arial" w:hAnsi="Arial" w:cs="Arial"/>
          <w:i/>
          <w:sz w:val="20"/>
          <w:lang w:val="it-CH"/>
        </w:rPr>
        <w:t>,</w:t>
      </w:r>
      <w:r w:rsidR="00AD43C3">
        <w:rPr>
          <w:rFonts w:ascii="Arial" w:hAnsi="Arial" w:cs="Arial"/>
          <w:i/>
          <w:sz w:val="20"/>
          <w:lang w:val="it-CH"/>
        </w:rPr>
        <w:t xml:space="preserve"> </w:t>
      </w:r>
      <w:r w:rsidR="00AD43C3" w:rsidRPr="0031048E">
        <w:rPr>
          <w:rFonts w:ascii="Arial" w:hAnsi="Arial" w:cs="Arial"/>
          <w:i/>
          <w:sz w:val="20"/>
          <w:lang w:val="it-CH"/>
        </w:rPr>
        <w:t>ri</w:t>
      </w:r>
      <w:r w:rsidR="00AD43C3">
        <w:rPr>
          <w:rFonts w:ascii="Arial" w:hAnsi="Arial" w:cs="Arial"/>
          <w:i/>
          <w:sz w:val="20"/>
          <w:lang w:val="it-CH"/>
        </w:rPr>
        <w:t>assunto,</w:t>
      </w:r>
      <w:r w:rsidR="00493AEE" w:rsidRPr="0031048E">
        <w:rPr>
          <w:rFonts w:ascii="Arial" w:hAnsi="Arial" w:cs="Arial"/>
          <w:i/>
          <w:sz w:val="20"/>
          <w:lang w:val="it-CH"/>
        </w:rPr>
        <w:t xml:space="preserve"> </w:t>
      </w:r>
      <w:r w:rsidRPr="0031048E">
        <w:rPr>
          <w:rFonts w:ascii="Arial" w:hAnsi="Arial" w:cs="Arial"/>
          <w:i/>
          <w:sz w:val="20"/>
          <w:lang w:val="it-CH"/>
        </w:rPr>
        <w:t xml:space="preserve">riquadro </w:t>
      </w:r>
      <w:r w:rsidR="009A7381" w:rsidRPr="0031048E">
        <w:rPr>
          <w:rFonts w:ascii="Arial" w:hAnsi="Arial" w:cs="Arial"/>
          <w:i/>
          <w:sz w:val="20"/>
          <w:lang w:val="it-CH"/>
        </w:rPr>
        <w:t>«</w:t>
      </w:r>
      <w:r w:rsidRPr="0031048E">
        <w:rPr>
          <w:rFonts w:ascii="Arial" w:hAnsi="Arial" w:cs="Arial"/>
          <w:i/>
          <w:sz w:val="20"/>
          <w:lang w:val="it-CH"/>
        </w:rPr>
        <w:t xml:space="preserve">Energia </w:t>
      </w:r>
      <w:r w:rsidR="00253AA5" w:rsidRPr="0031048E">
        <w:rPr>
          <w:rFonts w:ascii="Arial" w:hAnsi="Arial" w:cs="Arial"/>
          <w:i/>
          <w:sz w:val="20"/>
          <w:lang w:val="it-CH"/>
        </w:rPr>
        <w:t>l</w:t>
      </w:r>
      <w:r w:rsidRPr="0031048E">
        <w:rPr>
          <w:rFonts w:ascii="Arial" w:hAnsi="Arial" w:cs="Arial"/>
          <w:i/>
          <w:sz w:val="20"/>
          <w:lang w:val="it-CH"/>
        </w:rPr>
        <w:t>egno Svizzera</w:t>
      </w:r>
      <w:r w:rsidR="009A7381" w:rsidRPr="0031048E">
        <w:rPr>
          <w:rFonts w:ascii="Arial" w:hAnsi="Arial" w:cs="Arial"/>
          <w:i/>
          <w:sz w:val="20"/>
          <w:lang w:val="it-CH"/>
        </w:rPr>
        <w:t>»</w:t>
      </w:r>
      <w:r w:rsidRPr="0031048E">
        <w:rPr>
          <w:rFonts w:ascii="Arial" w:hAnsi="Arial" w:cs="Arial"/>
          <w:i/>
          <w:sz w:val="20"/>
          <w:lang w:val="it-CH"/>
        </w:rPr>
        <w:t xml:space="preserve"> e didascalia immagini</w:t>
      </w:r>
    </w:p>
    <w:p w14:paraId="4BF4C227" w14:textId="77777777" w:rsidR="007A3AC6" w:rsidRPr="0031048E" w:rsidRDefault="007A3AC6" w:rsidP="00AB1C44">
      <w:pPr>
        <w:pBdr>
          <w:bottom w:val="single" w:sz="12" w:space="1" w:color="auto"/>
        </w:pBdr>
        <w:spacing w:after="120" w:line="240" w:lineRule="auto"/>
        <w:rPr>
          <w:rFonts w:ascii="Arial" w:hAnsi="Arial" w:cs="Arial"/>
          <w:lang w:val="it-CH"/>
        </w:rPr>
      </w:pPr>
    </w:p>
    <w:p w14:paraId="07C93C6A" w14:textId="151CB91B" w:rsidR="007A3AC6" w:rsidRPr="0031048E" w:rsidRDefault="007A3AC6" w:rsidP="00AB1C44">
      <w:pPr>
        <w:spacing w:after="120" w:line="240" w:lineRule="auto"/>
        <w:rPr>
          <w:rFonts w:ascii="Arial" w:hAnsi="Arial" w:cs="Arial"/>
          <w:lang w:val="it-CH"/>
        </w:rPr>
      </w:pPr>
    </w:p>
    <w:p w14:paraId="165536CC" w14:textId="264B0539" w:rsidR="007E7954" w:rsidRPr="0031048E" w:rsidRDefault="00CB42FF" w:rsidP="007E7954">
      <w:pPr>
        <w:spacing w:after="120" w:line="360" w:lineRule="auto"/>
        <w:rPr>
          <w:rFonts w:ascii="Arial" w:hAnsi="Arial" w:cs="Arial"/>
          <w:b/>
          <w:sz w:val="28"/>
          <w:lang w:val="it-CH"/>
        </w:rPr>
      </w:pPr>
      <w:r w:rsidRPr="0031048E">
        <w:rPr>
          <w:rFonts w:ascii="Arial" w:hAnsi="Arial" w:cs="Arial"/>
          <w:b/>
          <w:sz w:val="28"/>
          <w:lang w:val="it-CH"/>
        </w:rPr>
        <w:t>Più energia e meno polveri fini dai riscaldamenti a legna</w:t>
      </w:r>
    </w:p>
    <w:p w14:paraId="4CFB11AB" w14:textId="376C558C" w:rsidR="00114943" w:rsidRPr="0031048E" w:rsidRDefault="00114943" w:rsidP="007E7954">
      <w:pPr>
        <w:spacing w:after="120" w:line="360" w:lineRule="auto"/>
        <w:rPr>
          <w:rFonts w:ascii="Arial" w:hAnsi="Arial" w:cs="Arial"/>
          <w:b/>
          <w:lang w:val="it-CH"/>
        </w:rPr>
      </w:pPr>
      <w:r w:rsidRPr="0031048E">
        <w:rPr>
          <w:rFonts w:ascii="Arial" w:hAnsi="Arial" w:cs="Arial"/>
          <w:b/>
          <w:lang w:val="it-CH"/>
        </w:rPr>
        <w:t xml:space="preserve">Negli ultimi mesi l’olio da riscaldamento e il gas sono stati all'altezza della loro reputazione di energie dai prezzi instabili. </w:t>
      </w:r>
      <w:r w:rsidR="000B1A12" w:rsidRPr="0031048E">
        <w:rPr>
          <w:rFonts w:ascii="Arial" w:hAnsi="Arial" w:cs="Arial"/>
          <w:b/>
          <w:lang w:val="it-CH"/>
        </w:rPr>
        <w:t xml:space="preserve">Inoltre, per il bene del clima, essi devono uscire di scena lasciando il posto alle energie rinnovabili e rispettose </w:t>
      </w:r>
      <w:r w:rsidR="00ED165F">
        <w:rPr>
          <w:rFonts w:ascii="Arial" w:hAnsi="Arial" w:cs="Arial"/>
          <w:b/>
          <w:lang w:val="it-CH"/>
        </w:rPr>
        <w:t>dell’ambiente</w:t>
      </w:r>
      <w:r w:rsidR="000B1A12" w:rsidRPr="0031048E">
        <w:rPr>
          <w:rFonts w:ascii="Arial" w:hAnsi="Arial" w:cs="Arial"/>
          <w:b/>
          <w:lang w:val="it-CH"/>
        </w:rPr>
        <w:t>. In questo contesto l’energia del legno gioca un ruolo importante. Ciò è auspicabile in quanto i riscaldamenti a legna emettono molto meno polveri fini rispetto al passato.</w:t>
      </w:r>
    </w:p>
    <w:p w14:paraId="7D6C9582" w14:textId="77777777" w:rsidR="00937039" w:rsidRDefault="00937039" w:rsidP="007E7954">
      <w:pPr>
        <w:spacing w:after="120" w:line="360" w:lineRule="auto"/>
        <w:rPr>
          <w:rFonts w:ascii="Arial" w:hAnsi="Arial" w:cs="Arial"/>
          <w:bCs/>
          <w:lang w:val="it-CH"/>
        </w:rPr>
      </w:pPr>
    </w:p>
    <w:p w14:paraId="4ADAC59B" w14:textId="72B3F937" w:rsidR="000B1A12" w:rsidRDefault="00192DBD" w:rsidP="007E7954">
      <w:pPr>
        <w:spacing w:after="120" w:line="360" w:lineRule="auto"/>
        <w:rPr>
          <w:rFonts w:ascii="Arial" w:hAnsi="Arial" w:cs="Arial"/>
          <w:bCs/>
          <w:lang w:val="it-CH"/>
        </w:rPr>
      </w:pPr>
      <w:r w:rsidRPr="0031048E">
        <w:rPr>
          <w:rFonts w:ascii="Arial" w:hAnsi="Arial" w:cs="Arial"/>
          <w:bCs/>
          <w:lang w:val="it-CH"/>
        </w:rPr>
        <w:t>N</w:t>
      </w:r>
      <w:r w:rsidR="00FF1E48" w:rsidRPr="0031048E">
        <w:rPr>
          <w:rFonts w:ascii="Arial" w:hAnsi="Arial" w:cs="Arial"/>
          <w:bCs/>
          <w:lang w:val="it-CH"/>
        </w:rPr>
        <w:t xml:space="preserve">egli ultimi anni l’utilizzo dell’energia del legno </w:t>
      </w:r>
      <w:r w:rsidRPr="0031048E">
        <w:rPr>
          <w:rFonts w:ascii="Arial" w:hAnsi="Arial" w:cs="Arial"/>
          <w:bCs/>
          <w:lang w:val="it-CH"/>
        </w:rPr>
        <w:t>è aumentato in modo considerevole. Ciò è stato possibile</w:t>
      </w:r>
      <w:r w:rsidR="00AC7322">
        <w:rPr>
          <w:rFonts w:ascii="Arial" w:hAnsi="Arial" w:cs="Arial"/>
          <w:bCs/>
          <w:lang w:val="it-CH"/>
        </w:rPr>
        <w:t>,</w:t>
      </w:r>
      <w:r w:rsidRPr="0031048E">
        <w:rPr>
          <w:rFonts w:ascii="Arial" w:hAnsi="Arial" w:cs="Arial"/>
          <w:bCs/>
          <w:lang w:val="it-CH"/>
        </w:rPr>
        <w:t xml:space="preserve"> non da ultimo</w:t>
      </w:r>
      <w:r w:rsidR="00AC7322">
        <w:rPr>
          <w:rFonts w:ascii="Arial" w:hAnsi="Arial" w:cs="Arial"/>
          <w:bCs/>
          <w:lang w:val="it-CH"/>
        </w:rPr>
        <w:t>,</w:t>
      </w:r>
      <w:r w:rsidRPr="0031048E">
        <w:rPr>
          <w:rFonts w:ascii="Arial" w:hAnsi="Arial" w:cs="Arial"/>
          <w:bCs/>
          <w:lang w:val="it-CH"/>
        </w:rPr>
        <w:t xml:space="preserve"> grazie ad un rapido sviluppo della tecnica</w:t>
      </w:r>
      <w:r w:rsidR="000B29AD" w:rsidRPr="0031048E">
        <w:rPr>
          <w:rFonts w:ascii="Arial" w:hAnsi="Arial" w:cs="Arial"/>
          <w:bCs/>
          <w:lang w:val="it-CH"/>
        </w:rPr>
        <w:t xml:space="preserve"> che ha fatto del «buon vecchio focolare» un sistema sofisticato che </w:t>
      </w:r>
      <w:r w:rsidR="00880134" w:rsidRPr="0031048E">
        <w:rPr>
          <w:rFonts w:ascii="Arial" w:hAnsi="Arial" w:cs="Arial"/>
          <w:bCs/>
          <w:lang w:val="it-CH"/>
        </w:rPr>
        <w:t>ricava</w:t>
      </w:r>
      <w:r w:rsidR="00140622" w:rsidRPr="0031048E">
        <w:rPr>
          <w:rFonts w:ascii="Arial" w:hAnsi="Arial" w:cs="Arial"/>
          <w:bCs/>
          <w:lang w:val="it-CH"/>
        </w:rPr>
        <w:t xml:space="preserve"> dal legno molta più energia e allo stesso tempo riduce fortemente l’inquinamento dell’aria.</w:t>
      </w:r>
    </w:p>
    <w:p w14:paraId="484F2EDB" w14:textId="77777777" w:rsidR="00937039" w:rsidRPr="0031048E" w:rsidRDefault="00937039" w:rsidP="007E7954">
      <w:pPr>
        <w:spacing w:after="120" w:line="360" w:lineRule="auto"/>
        <w:rPr>
          <w:rFonts w:ascii="Arial" w:hAnsi="Arial" w:cs="Arial"/>
          <w:bCs/>
          <w:lang w:val="it-CH"/>
        </w:rPr>
      </w:pPr>
    </w:p>
    <w:p w14:paraId="63EE28FB" w14:textId="0E92F4A4" w:rsidR="007E7954" w:rsidRPr="0031048E" w:rsidRDefault="00880134" w:rsidP="007E7954">
      <w:pPr>
        <w:spacing w:after="120" w:line="360" w:lineRule="auto"/>
        <w:rPr>
          <w:rFonts w:ascii="Arial" w:hAnsi="Arial" w:cs="Arial"/>
          <w:b/>
          <w:lang w:val="it-CH"/>
        </w:rPr>
      </w:pPr>
      <w:r w:rsidRPr="0031048E">
        <w:rPr>
          <w:rFonts w:ascii="Arial" w:hAnsi="Arial" w:cs="Arial"/>
          <w:b/>
          <w:lang w:val="it-CH"/>
        </w:rPr>
        <w:t>Fumo o vapore</w:t>
      </w:r>
      <w:r w:rsidR="007E7954" w:rsidRPr="0031048E">
        <w:rPr>
          <w:rFonts w:ascii="Arial" w:hAnsi="Arial" w:cs="Arial"/>
          <w:b/>
          <w:lang w:val="it-CH"/>
        </w:rPr>
        <w:t>?</w:t>
      </w:r>
    </w:p>
    <w:p w14:paraId="44D34F28" w14:textId="76A1682F" w:rsidR="00880134" w:rsidRPr="0031048E" w:rsidRDefault="00880134" w:rsidP="007E7954">
      <w:pPr>
        <w:spacing w:after="120" w:line="360" w:lineRule="auto"/>
        <w:rPr>
          <w:rFonts w:ascii="Arial" w:hAnsi="Arial" w:cs="Arial"/>
          <w:bCs/>
          <w:lang w:val="it-CH"/>
        </w:rPr>
      </w:pPr>
      <w:r w:rsidRPr="0031048E">
        <w:rPr>
          <w:rFonts w:ascii="Arial" w:hAnsi="Arial" w:cs="Arial"/>
          <w:bCs/>
          <w:lang w:val="it-CH"/>
        </w:rPr>
        <w:t xml:space="preserve">Per i profani il progresso tecnico è semplicemente visibile alla bocca del camino. </w:t>
      </w:r>
      <w:r w:rsidR="00EA49DF" w:rsidRPr="0031048E">
        <w:rPr>
          <w:rFonts w:ascii="Arial" w:hAnsi="Arial" w:cs="Arial"/>
          <w:bCs/>
          <w:lang w:val="it-CH"/>
        </w:rPr>
        <w:t>La regola generale «il fumo fuoriesce visibilmente direttamente dal camino, la nuvola di vapore diventa visibile solo dopo la bocca del camino» permette una valutazione molto sommaria delle emissioni.</w:t>
      </w:r>
      <w:r w:rsidR="00E369DE" w:rsidRPr="0031048E">
        <w:rPr>
          <w:rFonts w:ascii="Arial" w:hAnsi="Arial" w:cs="Arial"/>
          <w:bCs/>
          <w:lang w:val="it-CH"/>
        </w:rPr>
        <w:t xml:space="preserve"> Il fumo risulta da una combustione incompleta e significa sempre elevate emissioni (polveri fini incluse). Il vapore </w:t>
      </w:r>
      <w:r w:rsidR="001D30EA" w:rsidRPr="0031048E">
        <w:rPr>
          <w:rFonts w:ascii="Arial" w:hAnsi="Arial" w:cs="Arial"/>
          <w:bCs/>
          <w:lang w:val="it-CH"/>
        </w:rPr>
        <w:t>è visibile quando è freddo sottoforma di una nuvola bianca ed è povero di polveri fini essendo composto praticamente solo da acqua evaporata.</w:t>
      </w:r>
    </w:p>
    <w:p w14:paraId="1EB176E7" w14:textId="20C570E9" w:rsidR="007E7954" w:rsidRDefault="00AC7322" w:rsidP="00101B3A">
      <w:pPr>
        <w:spacing w:after="120" w:line="360" w:lineRule="auto"/>
        <w:rPr>
          <w:rFonts w:ascii="Arial" w:hAnsi="Arial" w:cs="Arial"/>
          <w:bCs/>
          <w:lang w:val="it-CH"/>
        </w:rPr>
      </w:pPr>
      <w:r>
        <w:rPr>
          <w:rFonts w:ascii="Arial" w:hAnsi="Arial" w:cs="Arial"/>
          <w:bCs/>
          <w:lang w:val="it-CH"/>
        </w:rPr>
        <w:t>D</w:t>
      </w:r>
      <w:r w:rsidRPr="0031048E">
        <w:rPr>
          <w:rFonts w:ascii="Arial" w:hAnsi="Arial" w:cs="Arial"/>
          <w:bCs/>
          <w:lang w:val="it-CH"/>
        </w:rPr>
        <w:t xml:space="preserve">a qualche tempo </w:t>
      </w:r>
      <w:r>
        <w:rPr>
          <w:rFonts w:ascii="Arial" w:hAnsi="Arial" w:cs="Arial"/>
          <w:bCs/>
          <w:lang w:val="it-CH"/>
        </w:rPr>
        <w:t>p</w:t>
      </w:r>
      <w:r w:rsidR="00033F19" w:rsidRPr="0031048E">
        <w:rPr>
          <w:rFonts w:ascii="Arial" w:hAnsi="Arial" w:cs="Arial"/>
          <w:bCs/>
          <w:lang w:val="it-CH"/>
        </w:rPr>
        <w:t xml:space="preserve">er i grandi impianti di combustione a legna automatici con una potenza da 70 kW la </w:t>
      </w:r>
      <w:r w:rsidR="006D4980" w:rsidRPr="0031048E">
        <w:rPr>
          <w:rFonts w:ascii="Arial" w:hAnsi="Arial" w:cs="Arial"/>
          <w:bCs/>
          <w:lang w:val="it-CH"/>
        </w:rPr>
        <w:t>questione</w:t>
      </w:r>
      <w:r w:rsidR="00033F19" w:rsidRPr="0031048E">
        <w:rPr>
          <w:rFonts w:ascii="Arial" w:hAnsi="Arial" w:cs="Arial"/>
          <w:bCs/>
          <w:lang w:val="it-CH"/>
        </w:rPr>
        <w:t xml:space="preserve"> «fumo o vapore» non si pone quasi più,</w:t>
      </w:r>
      <w:r w:rsidR="006D4980" w:rsidRPr="0031048E">
        <w:rPr>
          <w:rFonts w:ascii="Arial" w:hAnsi="Arial" w:cs="Arial"/>
          <w:bCs/>
          <w:lang w:val="it-CH"/>
        </w:rPr>
        <w:t xml:space="preserve"> in quanto l’Ordinanza contro </w:t>
      </w:r>
      <w:r w:rsidR="006D4980" w:rsidRPr="0031048E">
        <w:rPr>
          <w:rFonts w:ascii="Arial" w:hAnsi="Arial" w:cs="Arial"/>
          <w:bCs/>
          <w:lang w:val="it-CH"/>
        </w:rPr>
        <w:lastRenderedPageBreak/>
        <w:t xml:space="preserve">l’inquinamento atmosferico OIAt </w:t>
      </w:r>
      <w:r w:rsidR="00D04925" w:rsidRPr="0031048E">
        <w:rPr>
          <w:rFonts w:ascii="Arial" w:hAnsi="Arial" w:cs="Arial"/>
          <w:bCs/>
          <w:lang w:val="it-CH"/>
        </w:rPr>
        <w:t>esige il rispetto di severi valori limite. Dal 20</w:t>
      </w:r>
      <w:r w:rsidR="008B7CAC">
        <w:rPr>
          <w:rFonts w:ascii="Arial" w:hAnsi="Arial" w:cs="Arial"/>
          <w:bCs/>
          <w:lang w:val="it-CH"/>
        </w:rPr>
        <w:t>12</w:t>
      </w:r>
      <w:r w:rsidR="00D04925" w:rsidRPr="0031048E">
        <w:rPr>
          <w:rFonts w:ascii="Arial" w:hAnsi="Arial" w:cs="Arial"/>
          <w:bCs/>
          <w:lang w:val="it-CH"/>
        </w:rPr>
        <w:t xml:space="preserve"> </w:t>
      </w:r>
      <w:r w:rsidR="007C0AE9" w:rsidRPr="0031048E">
        <w:rPr>
          <w:rFonts w:ascii="Arial" w:hAnsi="Arial" w:cs="Arial"/>
          <w:bCs/>
          <w:lang w:val="it-CH"/>
        </w:rPr>
        <w:t>per impianti con una potenza a partire da</w:t>
      </w:r>
      <w:r w:rsidR="00D04925" w:rsidRPr="0031048E">
        <w:rPr>
          <w:rFonts w:ascii="Arial" w:hAnsi="Arial" w:cs="Arial"/>
          <w:bCs/>
          <w:lang w:val="it-CH"/>
        </w:rPr>
        <w:t xml:space="preserve"> 70 kW </w:t>
      </w:r>
      <w:r w:rsidR="00036E0E" w:rsidRPr="0031048E">
        <w:rPr>
          <w:rFonts w:ascii="Arial" w:hAnsi="Arial" w:cs="Arial"/>
          <w:bCs/>
          <w:lang w:val="it-CH"/>
        </w:rPr>
        <w:t>fa stato un valore limite di 50 mg di polveri per metro cubo (m</w:t>
      </w:r>
      <w:r w:rsidR="00036E0E" w:rsidRPr="0031048E">
        <w:rPr>
          <w:rFonts w:ascii="Arial" w:hAnsi="Arial" w:cs="Arial"/>
          <w:bCs/>
          <w:vertAlign w:val="superscript"/>
          <w:lang w:val="it-CH"/>
        </w:rPr>
        <w:t>3</w:t>
      </w:r>
      <w:r w:rsidR="00036E0E" w:rsidRPr="0031048E">
        <w:rPr>
          <w:rFonts w:ascii="Arial" w:hAnsi="Arial" w:cs="Arial"/>
          <w:bCs/>
          <w:lang w:val="it-CH"/>
        </w:rPr>
        <w:t>)</w:t>
      </w:r>
      <w:r w:rsidR="003D6AA8" w:rsidRPr="0031048E">
        <w:rPr>
          <w:rFonts w:ascii="Arial" w:hAnsi="Arial" w:cs="Arial"/>
          <w:bCs/>
          <w:lang w:val="it-CH"/>
        </w:rPr>
        <w:t xml:space="preserve"> di gas di scarico</w:t>
      </w:r>
      <w:r w:rsidR="00B605FD" w:rsidRPr="0031048E">
        <w:rPr>
          <w:rFonts w:ascii="Arial" w:hAnsi="Arial" w:cs="Arial"/>
          <w:bCs/>
          <w:lang w:val="it-CH"/>
        </w:rPr>
        <w:t>. P</w:t>
      </w:r>
      <w:r w:rsidR="00A61CF4" w:rsidRPr="0031048E">
        <w:rPr>
          <w:rFonts w:ascii="Arial" w:hAnsi="Arial" w:cs="Arial"/>
          <w:bCs/>
          <w:lang w:val="it-CH"/>
        </w:rPr>
        <w:t>er</w:t>
      </w:r>
      <w:r w:rsidR="00B605FD" w:rsidRPr="0031048E">
        <w:rPr>
          <w:rFonts w:ascii="Arial" w:hAnsi="Arial" w:cs="Arial"/>
          <w:bCs/>
          <w:lang w:val="it-CH"/>
        </w:rPr>
        <w:t xml:space="preserve"> impianti con</w:t>
      </w:r>
      <w:r w:rsidR="00A61CF4" w:rsidRPr="0031048E">
        <w:rPr>
          <w:rFonts w:ascii="Arial" w:hAnsi="Arial" w:cs="Arial"/>
          <w:bCs/>
          <w:lang w:val="it-CH"/>
        </w:rPr>
        <w:t xml:space="preserve"> una potenza </w:t>
      </w:r>
      <w:r w:rsidR="003D6AA8" w:rsidRPr="0031048E">
        <w:rPr>
          <w:rFonts w:ascii="Arial" w:hAnsi="Arial" w:cs="Arial"/>
          <w:bCs/>
          <w:lang w:val="it-CH"/>
        </w:rPr>
        <w:t xml:space="preserve">da </w:t>
      </w:r>
      <w:r w:rsidR="00A61CF4" w:rsidRPr="0031048E">
        <w:rPr>
          <w:rFonts w:ascii="Arial" w:hAnsi="Arial" w:cs="Arial"/>
          <w:bCs/>
          <w:lang w:val="it-CH"/>
        </w:rPr>
        <w:t>500 kW tale valore limite si attesta a 20 mg/m</w:t>
      </w:r>
      <w:r w:rsidR="00A61CF4" w:rsidRPr="0031048E">
        <w:rPr>
          <w:rFonts w:ascii="Arial" w:hAnsi="Arial" w:cs="Arial"/>
          <w:bCs/>
          <w:vertAlign w:val="superscript"/>
          <w:lang w:val="it-CH"/>
        </w:rPr>
        <w:t>3</w:t>
      </w:r>
      <w:r w:rsidR="00A61CF4" w:rsidRPr="0031048E">
        <w:rPr>
          <w:rFonts w:ascii="Arial" w:hAnsi="Arial" w:cs="Arial"/>
          <w:bCs/>
          <w:lang w:val="it-CH"/>
        </w:rPr>
        <w:t xml:space="preserve"> già dal 2007.</w:t>
      </w:r>
      <w:r w:rsidR="007C0AE9" w:rsidRPr="0031048E">
        <w:rPr>
          <w:rFonts w:ascii="Arial" w:hAnsi="Arial" w:cs="Arial"/>
          <w:bCs/>
          <w:lang w:val="it-CH"/>
        </w:rPr>
        <w:t xml:space="preserve"> </w:t>
      </w:r>
      <w:r w:rsidR="008C407F" w:rsidRPr="0031048E">
        <w:rPr>
          <w:rFonts w:ascii="Arial" w:hAnsi="Arial" w:cs="Arial"/>
          <w:bCs/>
          <w:lang w:val="it-CH"/>
        </w:rPr>
        <w:t xml:space="preserve">Per rispettare i valori è necessario un filtro per polveri fini. </w:t>
      </w:r>
      <w:r w:rsidR="003635ED" w:rsidRPr="0031048E">
        <w:rPr>
          <w:rFonts w:ascii="Arial" w:hAnsi="Arial" w:cs="Arial"/>
          <w:bCs/>
          <w:lang w:val="it-CH"/>
        </w:rPr>
        <w:t xml:space="preserve">Gli ultimi impianti tra i 70 e i 500 kW </w:t>
      </w:r>
      <w:r>
        <w:rPr>
          <w:rFonts w:ascii="Arial" w:hAnsi="Arial" w:cs="Arial"/>
          <w:bCs/>
          <w:lang w:val="it-CH"/>
        </w:rPr>
        <w:t>dovranno</w:t>
      </w:r>
      <w:r w:rsidR="003635ED" w:rsidRPr="0031048E">
        <w:rPr>
          <w:rFonts w:ascii="Arial" w:hAnsi="Arial" w:cs="Arial"/>
          <w:bCs/>
          <w:lang w:val="it-CH"/>
        </w:rPr>
        <w:t xml:space="preserve"> venir risanati entro il 2022. </w:t>
      </w:r>
      <w:r w:rsidR="00254687" w:rsidRPr="0031048E">
        <w:rPr>
          <w:rFonts w:ascii="Arial" w:hAnsi="Arial" w:cs="Arial"/>
          <w:bCs/>
          <w:lang w:val="it-CH"/>
        </w:rPr>
        <w:t>Grazie ai valori limite in vigore dal 2007</w:t>
      </w:r>
      <w:r w:rsidR="00A52612" w:rsidRPr="0031048E">
        <w:rPr>
          <w:rFonts w:ascii="Arial" w:hAnsi="Arial" w:cs="Arial"/>
          <w:bCs/>
          <w:lang w:val="it-CH"/>
        </w:rPr>
        <w:t xml:space="preserve"> invece</w:t>
      </w:r>
      <w:r w:rsidR="00254687" w:rsidRPr="0031048E">
        <w:rPr>
          <w:rFonts w:ascii="Arial" w:hAnsi="Arial" w:cs="Arial"/>
          <w:bCs/>
          <w:lang w:val="it-CH"/>
        </w:rPr>
        <w:t>, tutti g</w:t>
      </w:r>
      <w:r w:rsidR="003635ED" w:rsidRPr="0031048E">
        <w:rPr>
          <w:rFonts w:ascii="Arial" w:hAnsi="Arial" w:cs="Arial"/>
          <w:bCs/>
          <w:lang w:val="it-CH"/>
        </w:rPr>
        <w:t xml:space="preserve">li impianti </w:t>
      </w:r>
      <w:r w:rsidR="00254687" w:rsidRPr="0031048E">
        <w:rPr>
          <w:rFonts w:ascii="Arial" w:hAnsi="Arial" w:cs="Arial"/>
          <w:bCs/>
          <w:lang w:val="it-CH"/>
        </w:rPr>
        <w:t xml:space="preserve">oltre i 500 kW dispongono già oggi di un filtro che separa tra il 95 e il 99% delle polveri fini. </w:t>
      </w:r>
      <w:r w:rsidR="00A52612" w:rsidRPr="0031048E">
        <w:rPr>
          <w:rFonts w:ascii="Arial" w:hAnsi="Arial" w:cs="Arial"/>
          <w:bCs/>
          <w:lang w:val="it-CH"/>
        </w:rPr>
        <w:t xml:space="preserve">I grandi riscaldamenti a legna in Svizzera rispettano dunque praticamente senza eccezione le esigenze dell’OIAt e sono dunque esonerati dalle discussioni inerenti alle polveri fini. </w:t>
      </w:r>
      <w:r w:rsidR="00BF21E5" w:rsidRPr="0031048E">
        <w:rPr>
          <w:rFonts w:ascii="Arial" w:hAnsi="Arial" w:cs="Arial"/>
          <w:bCs/>
          <w:lang w:val="it-CH"/>
        </w:rPr>
        <w:t>Anche a</w:t>
      </w:r>
      <w:r w:rsidR="000545E8" w:rsidRPr="0031048E">
        <w:rPr>
          <w:rFonts w:ascii="Arial" w:hAnsi="Arial" w:cs="Arial"/>
          <w:bCs/>
          <w:lang w:val="it-CH"/>
        </w:rPr>
        <w:t>i piccoli impianti per legna in pezzi a carica manuale</w:t>
      </w:r>
      <w:r w:rsidR="00BF21E5" w:rsidRPr="0031048E">
        <w:rPr>
          <w:rFonts w:ascii="Arial" w:hAnsi="Arial" w:cs="Arial"/>
          <w:bCs/>
          <w:lang w:val="it-CH"/>
        </w:rPr>
        <w:t xml:space="preserve"> la tecnica moderna permette una gestione </w:t>
      </w:r>
      <w:r w:rsidR="008A0025" w:rsidRPr="0031048E">
        <w:rPr>
          <w:rFonts w:ascii="Arial" w:hAnsi="Arial" w:cs="Arial"/>
          <w:bCs/>
          <w:lang w:val="it-CH"/>
        </w:rPr>
        <w:t>con poche emissioni di</w:t>
      </w:r>
      <w:r w:rsidR="00BF21E5" w:rsidRPr="0031048E">
        <w:rPr>
          <w:rFonts w:ascii="Arial" w:hAnsi="Arial" w:cs="Arial"/>
          <w:bCs/>
          <w:lang w:val="it-CH"/>
        </w:rPr>
        <w:t xml:space="preserve"> sostanze nocive. </w:t>
      </w:r>
      <w:r w:rsidR="008A0025" w:rsidRPr="0031048E">
        <w:rPr>
          <w:rFonts w:ascii="Arial" w:hAnsi="Arial" w:cs="Arial"/>
          <w:bCs/>
          <w:lang w:val="it-CH"/>
        </w:rPr>
        <w:t>Altrettanto</w:t>
      </w:r>
      <w:r w:rsidR="005602B4" w:rsidRPr="0031048E">
        <w:rPr>
          <w:rFonts w:ascii="Arial" w:hAnsi="Arial" w:cs="Arial"/>
          <w:bCs/>
          <w:lang w:val="it-CH"/>
        </w:rPr>
        <w:t xml:space="preserve"> importante </w:t>
      </w:r>
      <w:r w:rsidR="008A0025" w:rsidRPr="0031048E">
        <w:rPr>
          <w:rFonts w:ascii="Arial" w:hAnsi="Arial" w:cs="Arial"/>
          <w:bCs/>
          <w:lang w:val="it-CH"/>
        </w:rPr>
        <w:t>del</w:t>
      </w:r>
      <w:r w:rsidR="005602B4" w:rsidRPr="0031048E">
        <w:rPr>
          <w:rFonts w:ascii="Arial" w:hAnsi="Arial" w:cs="Arial"/>
          <w:bCs/>
          <w:lang w:val="it-CH"/>
        </w:rPr>
        <w:t xml:space="preserve">la tecnica, è però anche il comportamento dell’utente nella gestione dell’impianto. </w:t>
      </w:r>
      <w:r w:rsidR="008A0025" w:rsidRPr="0031048E">
        <w:rPr>
          <w:rFonts w:ascii="Arial" w:hAnsi="Arial" w:cs="Arial"/>
          <w:bCs/>
          <w:lang w:val="it-CH"/>
        </w:rPr>
        <w:t>Ciò significa che i piccoli impianti di combustione a legna sono puliti tanto quanto lo è la loro gestione.</w:t>
      </w:r>
      <w:r w:rsidR="00880ADA" w:rsidRPr="0031048E">
        <w:rPr>
          <w:rFonts w:ascii="Arial" w:hAnsi="Arial" w:cs="Arial"/>
          <w:bCs/>
          <w:lang w:val="it-CH"/>
        </w:rPr>
        <w:t xml:space="preserve"> </w:t>
      </w:r>
      <w:r w:rsidR="00D26527" w:rsidRPr="0031048E">
        <w:rPr>
          <w:rFonts w:ascii="Arial" w:hAnsi="Arial" w:cs="Arial"/>
          <w:bCs/>
          <w:lang w:val="it-CH"/>
        </w:rPr>
        <w:t>A</w:t>
      </w:r>
      <w:r w:rsidR="00433D87" w:rsidRPr="0031048E">
        <w:rPr>
          <w:rFonts w:ascii="Arial" w:hAnsi="Arial" w:cs="Arial"/>
          <w:bCs/>
          <w:lang w:val="it-CH"/>
        </w:rPr>
        <w:t xml:space="preserve">ccensione corretta e corretto apporto di aria </w:t>
      </w:r>
      <w:r w:rsidR="00D26527" w:rsidRPr="0031048E">
        <w:rPr>
          <w:rFonts w:ascii="Arial" w:hAnsi="Arial" w:cs="Arial"/>
          <w:bCs/>
          <w:lang w:val="it-CH"/>
        </w:rPr>
        <w:t>rappresentano</w:t>
      </w:r>
      <w:r w:rsidR="00433D87" w:rsidRPr="0031048E">
        <w:rPr>
          <w:rFonts w:ascii="Arial" w:hAnsi="Arial" w:cs="Arial"/>
          <w:bCs/>
          <w:lang w:val="it-CH"/>
        </w:rPr>
        <w:t xml:space="preserve"> la soluzione che, una volta appreso come fare, è molto semplice</w:t>
      </w:r>
      <w:r w:rsidR="00DE66C1" w:rsidRPr="0031048E">
        <w:rPr>
          <w:rFonts w:ascii="Arial" w:hAnsi="Arial" w:cs="Arial"/>
          <w:bCs/>
          <w:lang w:val="it-CH"/>
        </w:rPr>
        <w:t xml:space="preserve"> da attuare</w:t>
      </w:r>
      <w:r w:rsidR="00433D87" w:rsidRPr="0031048E">
        <w:rPr>
          <w:rFonts w:ascii="Arial" w:hAnsi="Arial" w:cs="Arial"/>
          <w:bCs/>
          <w:lang w:val="it-CH"/>
        </w:rPr>
        <w:t xml:space="preserve"> (info su </w:t>
      </w:r>
      <w:hyperlink r:id="rId7" w:history="1">
        <w:r w:rsidR="00433D87" w:rsidRPr="0031048E">
          <w:rPr>
            <w:rStyle w:val="Hyperlink"/>
            <w:rFonts w:ascii="Arial" w:hAnsi="Arial" w:cs="Arial"/>
            <w:bCs/>
            <w:lang w:val="it-CH"/>
          </w:rPr>
          <w:t>www.energia-legno.ch/energia-dal-legno/accensione-corretta</w:t>
        </w:r>
      </w:hyperlink>
      <w:r w:rsidR="00433D87" w:rsidRPr="0031048E">
        <w:rPr>
          <w:rFonts w:ascii="Arial" w:hAnsi="Arial" w:cs="Arial"/>
          <w:bCs/>
          <w:lang w:val="it-CH"/>
        </w:rPr>
        <w:t xml:space="preserve">). </w:t>
      </w:r>
      <w:r w:rsidR="00D26527" w:rsidRPr="0031048E">
        <w:rPr>
          <w:rFonts w:ascii="Arial" w:hAnsi="Arial" w:cs="Arial"/>
          <w:bCs/>
          <w:lang w:val="it-CH"/>
        </w:rPr>
        <w:t>Negli scorsi anni Confederazione, Cantoni, Energia legno Svizzera e altre istituzioni hanno</w:t>
      </w:r>
      <w:r w:rsidR="00101B3A" w:rsidRPr="0031048E">
        <w:rPr>
          <w:rFonts w:ascii="Arial" w:hAnsi="Arial" w:cs="Arial"/>
          <w:bCs/>
          <w:lang w:val="it-CH"/>
        </w:rPr>
        <w:t xml:space="preserve"> investito molto nella comunicazione sulla gestione corretta degli impianti di combustione per legna in pezzi. Come esposto di seguito, gli sforzi </w:t>
      </w:r>
      <w:r>
        <w:rPr>
          <w:rFonts w:ascii="Arial" w:hAnsi="Arial" w:cs="Arial"/>
          <w:bCs/>
          <w:lang w:val="it-CH"/>
        </w:rPr>
        <w:t>danno</w:t>
      </w:r>
      <w:r w:rsidR="00101B3A" w:rsidRPr="0031048E">
        <w:rPr>
          <w:rFonts w:ascii="Arial" w:hAnsi="Arial" w:cs="Arial"/>
          <w:bCs/>
          <w:lang w:val="it-CH"/>
        </w:rPr>
        <w:t xml:space="preserve"> i loro frutti</w:t>
      </w:r>
      <w:r w:rsidR="007E7954" w:rsidRPr="0031048E">
        <w:rPr>
          <w:rFonts w:ascii="Arial" w:hAnsi="Arial" w:cs="Arial"/>
          <w:bCs/>
          <w:lang w:val="it-CH"/>
        </w:rPr>
        <w:t>.</w:t>
      </w:r>
    </w:p>
    <w:p w14:paraId="51896B57" w14:textId="77777777" w:rsidR="00937039" w:rsidRPr="0031048E" w:rsidRDefault="00937039" w:rsidP="00101B3A">
      <w:pPr>
        <w:spacing w:after="120" w:line="360" w:lineRule="auto"/>
        <w:rPr>
          <w:rFonts w:ascii="Arial" w:hAnsi="Arial" w:cs="Arial"/>
          <w:bCs/>
          <w:lang w:val="it-CH"/>
        </w:rPr>
      </w:pPr>
    </w:p>
    <w:p w14:paraId="192B3431" w14:textId="1542426E" w:rsidR="007E7954" w:rsidRPr="0031048E" w:rsidRDefault="007E7954" w:rsidP="007E7954">
      <w:pPr>
        <w:spacing w:after="120" w:line="360" w:lineRule="auto"/>
        <w:rPr>
          <w:rFonts w:ascii="Arial" w:hAnsi="Arial" w:cs="Arial"/>
          <w:b/>
          <w:lang w:val="it-CH"/>
        </w:rPr>
      </w:pPr>
      <w:r w:rsidRPr="0031048E">
        <w:rPr>
          <w:rFonts w:ascii="Arial" w:hAnsi="Arial" w:cs="Arial"/>
          <w:b/>
          <w:lang w:val="it-CH"/>
        </w:rPr>
        <w:t>70</w:t>
      </w:r>
      <w:r w:rsidR="00101B3A" w:rsidRPr="0031048E">
        <w:rPr>
          <w:rFonts w:ascii="Arial" w:hAnsi="Arial" w:cs="Arial"/>
          <w:b/>
          <w:lang w:val="it-CH"/>
        </w:rPr>
        <w:t>% di energia in più e tre volte meno polveri fini</w:t>
      </w:r>
    </w:p>
    <w:p w14:paraId="1D1A4A48" w14:textId="1FE7DA80" w:rsidR="00186807" w:rsidRDefault="00B95585" w:rsidP="003761F8">
      <w:pPr>
        <w:spacing w:after="120" w:line="360" w:lineRule="auto"/>
        <w:rPr>
          <w:rFonts w:ascii="Arial" w:hAnsi="Arial" w:cs="Arial"/>
          <w:bCs/>
          <w:lang w:val="it-CH"/>
        </w:rPr>
      </w:pPr>
      <w:r w:rsidRPr="0031048E">
        <w:rPr>
          <w:rFonts w:ascii="Arial" w:hAnsi="Arial" w:cs="Arial"/>
          <w:bCs/>
          <w:lang w:val="it-CH"/>
        </w:rPr>
        <w:t>Ogni anno emerge di nuovo la discussione sulle polveri fini e</w:t>
      </w:r>
      <w:r w:rsidR="00FF02E9" w:rsidRPr="0031048E">
        <w:rPr>
          <w:rFonts w:ascii="Arial" w:hAnsi="Arial" w:cs="Arial"/>
          <w:bCs/>
          <w:lang w:val="it-CH"/>
        </w:rPr>
        <w:t xml:space="preserve"> si torna a puntare </w:t>
      </w:r>
      <w:r w:rsidRPr="0031048E">
        <w:rPr>
          <w:rFonts w:ascii="Arial" w:hAnsi="Arial" w:cs="Arial"/>
          <w:bCs/>
          <w:lang w:val="it-CH"/>
        </w:rPr>
        <w:t xml:space="preserve">il dito verso l’utilizzo dell’energia del legno. </w:t>
      </w:r>
      <w:r w:rsidR="00F81CDF" w:rsidRPr="0031048E">
        <w:rPr>
          <w:rFonts w:ascii="Arial" w:hAnsi="Arial" w:cs="Arial"/>
          <w:bCs/>
          <w:lang w:val="it-CH"/>
        </w:rPr>
        <w:t>Ciò accade</w:t>
      </w:r>
      <w:r w:rsidRPr="0031048E">
        <w:rPr>
          <w:rFonts w:ascii="Arial" w:hAnsi="Arial" w:cs="Arial"/>
          <w:bCs/>
          <w:lang w:val="it-CH"/>
        </w:rPr>
        <w:t xml:space="preserve"> buona ragione? </w:t>
      </w:r>
      <w:r w:rsidR="00302109" w:rsidRPr="0031048E">
        <w:rPr>
          <w:rFonts w:ascii="Arial" w:hAnsi="Arial" w:cs="Arial"/>
          <w:bCs/>
          <w:lang w:val="it-CH"/>
        </w:rPr>
        <w:t xml:space="preserve">L’energia del legno presenta indiscutibilmente dei grandi vantaggi </w:t>
      </w:r>
      <w:r w:rsidR="007C22AE" w:rsidRPr="0031048E">
        <w:rPr>
          <w:rFonts w:ascii="Arial" w:hAnsi="Arial" w:cs="Arial"/>
          <w:bCs/>
          <w:lang w:val="it-CH"/>
        </w:rPr>
        <w:t>in quanto</w:t>
      </w:r>
      <w:r w:rsidR="00302109" w:rsidRPr="0031048E">
        <w:rPr>
          <w:rFonts w:ascii="Arial" w:hAnsi="Arial" w:cs="Arial"/>
          <w:bCs/>
          <w:lang w:val="it-CH"/>
        </w:rPr>
        <w:t xml:space="preserve"> </w:t>
      </w:r>
      <w:r w:rsidR="007C22AE" w:rsidRPr="0031048E">
        <w:rPr>
          <w:rFonts w:ascii="Arial" w:hAnsi="Arial" w:cs="Arial"/>
          <w:bCs/>
          <w:lang w:val="it-CH"/>
        </w:rPr>
        <w:t>energia</w:t>
      </w:r>
      <w:r w:rsidR="00302109" w:rsidRPr="0031048E">
        <w:rPr>
          <w:rFonts w:ascii="Arial" w:hAnsi="Arial" w:cs="Arial"/>
          <w:bCs/>
          <w:lang w:val="it-CH"/>
        </w:rPr>
        <w:t xml:space="preserve"> indigena, neutrale per il clima e rinnovabile.</w:t>
      </w:r>
      <w:r w:rsidR="00F81CDF" w:rsidRPr="0031048E">
        <w:rPr>
          <w:rFonts w:ascii="Arial" w:hAnsi="Arial" w:cs="Arial"/>
          <w:bCs/>
          <w:lang w:val="it-CH"/>
        </w:rPr>
        <w:t xml:space="preserve"> In riferimento alle polveri fini </w:t>
      </w:r>
      <w:r w:rsidR="00D32585" w:rsidRPr="0031048E">
        <w:rPr>
          <w:rFonts w:ascii="Arial" w:hAnsi="Arial" w:cs="Arial"/>
          <w:bCs/>
          <w:lang w:val="it-CH"/>
        </w:rPr>
        <w:t xml:space="preserve">però, per molto tempo ha </w:t>
      </w:r>
      <w:r w:rsidR="00A86B7A" w:rsidRPr="0031048E">
        <w:rPr>
          <w:rFonts w:ascii="Arial" w:hAnsi="Arial" w:cs="Arial"/>
          <w:bCs/>
          <w:lang w:val="it-CH"/>
        </w:rPr>
        <w:t xml:space="preserve">vissuto una situazione sfavorevole. </w:t>
      </w:r>
      <w:r w:rsidR="002A219A" w:rsidRPr="0031048E">
        <w:rPr>
          <w:rFonts w:ascii="Arial" w:hAnsi="Arial" w:cs="Arial"/>
          <w:bCs/>
          <w:lang w:val="it-CH"/>
        </w:rPr>
        <w:t>Fortunatamente n</w:t>
      </w:r>
      <w:r w:rsidR="00A86B7A" w:rsidRPr="0031048E">
        <w:rPr>
          <w:rFonts w:ascii="Arial" w:hAnsi="Arial" w:cs="Arial"/>
          <w:bCs/>
          <w:lang w:val="it-CH"/>
        </w:rPr>
        <w:t xml:space="preserve">egli ultimi anni tale situazione è significativamente migliorata. </w:t>
      </w:r>
      <w:r w:rsidR="002A219A" w:rsidRPr="0031048E">
        <w:rPr>
          <w:rFonts w:ascii="Arial" w:hAnsi="Arial" w:cs="Arial"/>
          <w:bCs/>
          <w:lang w:val="it-CH"/>
        </w:rPr>
        <w:t>Di recente</w:t>
      </w:r>
      <w:r w:rsidR="00E20EDF" w:rsidRPr="0031048E">
        <w:rPr>
          <w:rFonts w:ascii="Arial" w:hAnsi="Arial" w:cs="Arial"/>
          <w:bCs/>
          <w:lang w:val="it-CH"/>
        </w:rPr>
        <w:t>,</w:t>
      </w:r>
      <w:r w:rsidR="002A219A" w:rsidRPr="0031048E">
        <w:rPr>
          <w:rFonts w:ascii="Arial" w:hAnsi="Arial" w:cs="Arial"/>
          <w:bCs/>
          <w:lang w:val="it-CH"/>
        </w:rPr>
        <w:t xml:space="preserve"> </w:t>
      </w:r>
      <w:r w:rsidR="00E20EDF" w:rsidRPr="0031048E">
        <w:rPr>
          <w:rFonts w:ascii="Arial" w:hAnsi="Arial" w:cs="Arial"/>
          <w:bCs/>
          <w:lang w:val="it-CH"/>
        </w:rPr>
        <w:t xml:space="preserve">su incarico dell’Ufficio federale dell’energia UFE, </w:t>
      </w:r>
      <w:r w:rsidR="002A219A" w:rsidRPr="0031048E">
        <w:rPr>
          <w:rFonts w:ascii="Arial" w:hAnsi="Arial" w:cs="Arial"/>
          <w:bCs/>
          <w:lang w:val="it-CH"/>
        </w:rPr>
        <w:t>rinomati esperti hanno analizzato</w:t>
      </w:r>
      <w:r w:rsidR="003761F8" w:rsidRPr="0031048E">
        <w:rPr>
          <w:rFonts w:ascii="Arial" w:hAnsi="Arial" w:cs="Arial"/>
          <w:bCs/>
          <w:lang w:val="it-CH"/>
        </w:rPr>
        <w:t xml:space="preserve"> a fondo</w:t>
      </w:r>
      <w:r w:rsidR="002A219A" w:rsidRPr="0031048E">
        <w:rPr>
          <w:rFonts w:ascii="Arial" w:hAnsi="Arial" w:cs="Arial"/>
          <w:bCs/>
          <w:lang w:val="it-CH"/>
        </w:rPr>
        <w:t xml:space="preserve"> l’effettiva situazione </w:t>
      </w:r>
      <w:r w:rsidR="007E7954" w:rsidRPr="0031048E">
        <w:rPr>
          <w:rFonts w:ascii="Arial" w:hAnsi="Arial" w:cs="Arial"/>
          <w:bCs/>
          <w:lang w:val="it-CH"/>
        </w:rPr>
        <w:t xml:space="preserve">(Verenum 2021 in: </w:t>
      </w:r>
      <w:r w:rsidR="003761F8" w:rsidRPr="0031048E">
        <w:rPr>
          <w:rFonts w:ascii="Arial" w:hAnsi="Arial" w:cs="Arial"/>
          <w:bCs/>
          <w:lang w:val="it-CH"/>
        </w:rPr>
        <w:t xml:space="preserve">S. </w:t>
      </w:r>
      <w:r w:rsidR="007E7954" w:rsidRPr="0031048E">
        <w:rPr>
          <w:rFonts w:ascii="Arial" w:hAnsi="Arial" w:cs="Arial"/>
          <w:bCs/>
          <w:lang w:val="it-CH"/>
        </w:rPr>
        <w:t xml:space="preserve">Hammer; </w:t>
      </w:r>
      <w:r w:rsidR="003761F8" w:rsidRPr="0031048E">
        <w:rPr>
          <w:rFonts w:ascii="Arial" w:hAnsi="Arial" w:cs="Arial"/>
          <w:bCs/>
          <w:lang w:val="it-CH"/>
        </w:rPr>
        <w:t xml:space="preserve">M. </w:t>
      </w:r>
      <w:r w:rsidR="007E7954" w:rsidRPr="0031048E">
        <w:rPr>
          <w:rFonts w:ascii="Arial" w:hAnsi="Arial" w:cs="Arial"/>
          <w:bCs/>
          <w:lang w:val="it-CH"/>
        </w:rPr>
        <w:t>Soini;</w:t>
      </w:r>
      <w:r w:rsidR="003761F8" w:rsidRPr="0031048E">
        <w:rPr>
          <w:rFonts w:ascii="Arial" w:hAnsi="Arial" w:cs="Arial"/>
          <w:bCs/>
          <w:lang w:val="it-CH"/>
        </w:rPr>
        <w:t xml:space="preserve"> R.</w:t>
      </w:r>
      <w:r w:rsidR="007E7954" w:rsidRPr="0031048E">
        <w:rPr>
          <w:rFonts w:ascii="Arial" w:hAnsi="Arial" w:cs="Arial"/>
          <w:bCs/>
          <w:lang w:val="it-CH"/>
        </w:rPr>
        <w:t xml:space="preserve"> Iten; </w:t>
      </w:r>
      <w:r w:rsidR="003761F8" w:rsidRPr="0031048E">
        <w:rPr>
          <w:rFonts w:ascii="Arial" w:hAnsi="Arial" w:cs="Arial"/>
          <w:bCs/>
          <w:lang w:val="it-CH"/>
        </w:rPr>
        <w:t xml:space="preserve">T. </w:t>
      </w:r>
      <w:r w:rsidR="007E7954" w:rsidRPr="0031048E">
        <w:rPr>
          <w:rFonts w:ascii="Arial" w:hAnsi="Arial" w:cs="Arial"/>
          <w:bCs/>
          <w:lang w:val="it-CH"/>
        </w:rPr>
        <w:t xml:space="preserve">Nussbaumer; </w:t>
      </w:r>
      <w:r w:rsidR="003761F8" w:rsidRPr="0031048E">
        <w:rPr>
          <w:rFonts w:ascii="Arial" w:hAnsi="Arial" w:cs="Arial"/>
          <w:bCs/>
          <w:lang w:val="it-CH"/>
        </w:rPr>
        <w:t xml:space="preserve">P. </w:t>
      </w:r>
      <w:r w:rsidR="007E7954" w:rsidRPr="0031048E">
        <w:rPr>
          <w:rFonts w:ascii="Arial" w:hAnsi="Arial" w:cs="Arial"/>
          <w:bCs/>
          <w:lang w:val="it-CH"/>
        </w:rPr>
        <w:t>Zotter:</w:t>
      </w:r>
      <w:r w:rsidR="003761F8" w:rsidRPr="0031048E">
        <w:rPr>
          <w:rFonts w:ascii="Arial" w:hAnsi="Arial" w:cs="Arial"/>
          <w:bCs/>
          <w:lang w:val="it-CH"/>
        </w:rPr>
        <w:t xml:space="preserve"> </w:t>
      </w:r>
      <w:r w:rsidR="003761F8" w:rsidRPr="0031048E">
        <w:rPr>
          <w:rFonts w:ascii="Arial" w:hAnsi="Arial" w:cs="Arial"/>
          <w:bCs/>
          <w:i/>
          <w:iCs/>
          <w:lang w:val="it-CH"/>
        </w:rPr>
        <w:t>Analisi degli ostacoli e delle misure per lo sfruttamento del potenziale energetico del legno</w:t>
      </w:r>
      <w:r w:rsidR="003761F8" w:rsidRPr="0031048E">
        <w:rPr>
          <w:rFonts w:ascii="Arial" w:hAnsi="Arial" w:cs="Arial"/>
          <w:bCs/>
          <w:lang w:val="it-CH"/>
        </w:rPr>
        <w:t>, Infras Zürich e Verenum Zürich su incarico dell’Ufficio federale dell’energia, Berna 2021</w:t>
      </w:r>
      <w:r w:rsidR="001D6872" w:rsidRPr="0031048E">
        <w:rPr>
          <w:rFonts w:ascii="Arial" w:hAnsi="Arial" w:cs="Arial"/>
          <w:bCs/>
          <w:lang w:val="it-CH"/>
        </w:rPr>
        <w:t>, disponibile solo in tedesco</w:t>
      </w:r>
      <w:r w:rsidR="007E7954" w:rsidRPr="0031048E">
        <w:rPr>
          <w:rFonts w:ascii="Arial" w:hAnsi="Arial" w:cs="Arial"/>
          <w:bCs/>
          <w:lang w:val="it-CH"/>
        </w:rPr>
        <w:t>).</w:t>
      </w:r>
      <w:r w:rsidR="001D6872" w:rsidRPr="0031048E">
        <w:rPr>
          <w:rFonts w:ascii="Arial" w:hAnsi="Arial" w:cs="Arial"/>
          <w:bCs/>
          <w:lang w:val="it-CH"/>
        </w:rPr>
        <w:t xml:space="preserve"> </w:t>
      </w:r>
      <w:r w:rsidR="00F90402" w:rsidRPr="0031048E">
        <w:rPr>
          <w:rFonts w:ascii="Arial" w:hAnsi="Arial" w:cs="Arial"/>
          <w:bCs/>
          <w:lang w:val="it-CH"/>
        </w:rPr>
        <w:t>I risultati emersi dall’indagine sono gratificanti per l’energia del legno. Un</w:t>
      </w:r>
      <w:r w:rsidR="00AA433F" w:rsidRPr="0031048E">
        <w:rPr>
          <w:rFonts w:ascii="Arial" w:hAnsi="Arial" w:cs="Arial"/>
          <w:bCs/>
          <w:lang w:val="it-CH"/>
        </w:rPr>
        <w:t>o</w:t>
      </w:r>
      <w:r w:rsidR="00F90402" w:rsidRPr="0031048E">
        <w:rPr>
          <w:rFonts w:ascii="Arial" w:hAnsi="Arial" w:cs="Arial"/>
          <w:bCs/>
          <w:lang w:val="it-CH"/>
        </w:rPr>
        <w:t xml:space="preserve"> dei messaggi chiave dello studio è</w:t>
      </w:r>
      <w:r w:rsidR="00FD7253" w:rsidRPr="0031048E">
        <w:rPr>
          <w:rFonts w:ascii="Arial" w:hAnsi="Arial" w:cs="Arial"/>
          <w:bCs/>
          <w:lang w:val="it-CH"/>
        </w:rPr>
        <w:t xml:space="preserve"> il seguente</w:t>
      </w:r>
      <w:r w:rsidR="00F90402" w:rsidRPr="0031048E">
        <w:rPr>
          <w:rFonts w:ascii="Arial" w:hAnsi="Arial" w:cs="Arial"/>
          <w:bCs/>
          <w:lang w:val="it-CH"/>
        </w:rPr>
        <w:t xml:space="preserve">: </w:t>
      </w:r>
      <w:r w:rsidR="00FD7253" w:rsidRPr="0031048E">
        <w:rPr>
          <w:rFonts w:ascii="Arial" w:hAnsi="Arial" w:cs="Arial"/>
          <w:bCs/>
          <w:lang w:val="it-CH"/>
        </w:rPr>
        <w:t>nel 1990 i riscaldamenti a legna</w:t>
      </w:r>
      <w:r w:rsidR="002B04AB" w:rsidRPr="0031048E">
        <w:rPr>
          <w:rFonts w:ascii="Arial" w:hAnsi="Arial" w:cs="Arial"/>
          <w:bCs/>
          <w:lang w:val="it-CH"/>
        </w:rPr>
        <w:t xml:space="preserve"> immettevano nell’aria</w:t>
      </w:r>
      <w:r w:rsidR="00FD7253" w:rsidRPr="0031048E">
        <w:rPr>
          <w:rFonts w:ascii="Arial" w:hAnsi="Arial" w:cs="Arial"/>
          <w:bCs/>
          <w:lang w:val="it-CH"/>
        </w:rPr>
        <w:t xml:space="preserve"> </w:t>
      </w:r>
      <w:r w:rsidR="002B04AB" w:rsidRPr="0031048E">
        <w:rPr>
          <w:rFonts w:ascii="Arial" w:hAnsi="Arial" w:cs="Arial"/>
          <w:bCs/>
          <w:lang w:val="it-CH"/>
        </w:rPr>
        <w:t xml:space="preserve">complessivamente quasi 7'000 tonnellate di polveri fini. Nel corso degli anni questa quantità è diminuita di oltre due terzi arrivando nel 2019 a 2'000 tonnellate. </w:t>
      </w:r>
      <w:r w:rsidR="005C3D1B" w:rsidRPr="0031048E">
        <w:rPr>
          <w:rFonts w:ascii="Arial" w:hAnsi="Arial" w:cs="Arial"/>
          <w:bCs/>
          <w:lang w:val="it-CH"/>
        </w:rPr>
        <w:t>In un arco</w:t>
      </w:r>
      <w:r w:rsidR="002B04AB" w:rsidRPr="0031048E">
        <w:rPr>
          <w:rFonts w:ascii="Arial" w:hAnsi="Arial" w:cs="Arial"/>
          <w:bCs/>
          <w:lang w:val="it-CH"/>
        </w:rPr>
        <w:t xml:space="preserve"> di tempo</w:t>
      </w:r>
      <w:r w:rsidR="005C3D1B" w:rsidRPr="0031048E">
        <w:rPr>
          <w:rFonts w:ascii="Arial" w:hAnsi="Arial" w:cs="Arial"/>
          <w:bCs/>
          <w:lang w:val="it-CH"/>
        </w:rPr>
        <w:t xml:space="preserve"> analogo</w:t>
      </w:r>
      <w:r w:rsidR="002B04AB" w:rsidRPr="0031048E">
        <w:rPr>
          <w:rFonts w:ascii="Arial" w:hAnsi="Arial" w:cs="Arial"/>
          <w:bCs/>
          <w:lang w:val="it-CH"/>
        </w:rPr>
        <w:t xml:space="preserve">, dal 1995 al 2019, </w:t>
      </w:r>
      <w:r w:rsidR="00077F37" w:rsidRPr="0031048E">
        <w:rPr>
          <w:rFonts w:ascii="Arial" w:hAnsi="Arial" w:cs="Arial"/>
          <w:bCs/>
          <w:lang w:val="it-CH"/>
        </w:rPr>
        <w:t>sono stati costruiti numerosi riscaldamenti a legna di medie e grandi dimensioni, con o senza rete termica</w:t>
      </w:r>
      <w:r w:rsidR="00EA2B21" w:rsidRPr="0031048E">
        <w:rPr>
          <w:rFonts w:ascii="Arial" w:hAnsi="Arial" w:cs="Arial"/>
          <w:bCs/>
          <w:lang w:val="it-CH"/>
        </w:rPr>
        <w:t xml:space="preserve">, e l’energia prodotta </w:t>
      </w:r>
      <w:r w:rsidR="00AA433F" w:rsidRPr="0031048E">
        <w:rPr>
          <w:rFonts w:ascii="Arial" w:hAnsi="Arial" w:cs="Arial"/>
          <w:bCs/>
          <w:lang w:val="it-CH"/>
        </w:rPr>
        <w:t>è aumentata da 30 a 50 Petajoules (PJ) all’anno.</w:t>
      </w:r>
    </w:p>
    <w:p w14:paraId="305F1D8D" w14:textId="525A1F77" w:rsidR="007E7954" w:rsidRPr="0031048E" w:rsidRDefault="00633CC9" w:rsidP="007E7954">
      <w:pPr>
        <w:spacing w:after="120" w:line="360" w:lineRule="auto"/>
        <w:rPr>
          <w:rFonts w:ascii="Arial" w:hAnsi="Arial" w:cs="Arial"/>
          <w:b/>
          <w:lang w:val="it-CH"/>
        </w:rPr>
      </w:pPr>
      <w:r w:rsidRPr="0031048E">
        <w:rPr>
          <w:rFonts w:ascii="Arial" w:hAnsi="Arial" w:cs="Arial"/>
          <w:b/>
          <w:lang w:val="it-CH"/>
        </w:rPr>
        <w:lastRenderedPageBreak/>
        <w:t>Più energia del legno significa meno polveri fini</w:t>
      </w:r>
    </w:p>
    <w:p w14:paraId="402A2E7E" w14:textId="586E7921" w:rsidR="00A524DC" w:rsidRDefault="002F4FDD" w:rsidP="007E7954">
      <w:pPr>
        <w:spacing w:after="120" w:line="360" w:lineRule="auto"/>
        <w:rPr>
          <w:rFonts w:ascii="Arial" w:hAnsi="Arial" w:cs="Arial"/>
          <w:bCs/>
          <w:lang w:val="it-CH"/>
        </w:rPr>
      </w:pPr>
      <w:r>
        <w:rPr>
          <w:rFonts w:ascii="Arial" w:hAnsi="Arial" w:cs="Arial"/>
          <w:bCs/>
          <w:lang w:val="it-CH"/>
        </w:rPr>
        <w:t>Nel grafico (Figura 1) l</w:t>
      </w:r>
      <w:r w:rsidR="00186807" w:rsidRPr="0031048E">
        <w:rPr>
          <w:rFonts w:ascii="Arial" w:hAnsi="Arial" w:cs="Arial"/>
          <w:bCs/>
          <w:lang w:val="it-CH"/>
        </w:rPr>
        <w:t>a riduzione del</w:t>
      </w:r>
      <w:r w:rsidR="007819AD" w:rsidRPr="0031048E">
        <w:rPr>
          <w:rFonts w:ascii="Arial" w:hAnsi="Arial" w:cs="Arial"/>
          <w:bCs/>
          <w:lang w:val="it-CH"/>
        </w:rPr>
        <w:t>la quantità di</w:t>
      </w:r>
      <w:r w:rsidR="00186807" w:rsidRPr="0031048E">
        <w:rPr>
          <w:rFonts w:ascii="Arial" w:hAnsi="Arial" w:cs="Arial"/>
          <w:bCs/>
          <w:lang w:val="it-CH"/>
        </w:rPr>
        <w:t xml:space="preserve"> emissioni di polveri fini è ben visibile per tutte le categorie di impiant</w:t>
      </w:r>
      <w:r w:rsidR="00CC45E3" w:rsidRPr="0031048E">
        <w:rPr>
          <w:rFonts w:ascii="Arial" w:hAnsi="Arial" w:cs="Arial"/>
          <w:bCs/>
          <w:lang w:val="it-CH"/>
        </w:rPr>
        <w:t>o</w:t>
      </w:r>
      <w:r w:rsidR="00186807" w:rsidRPr="0031048E">
        <w:rPr>
          <w:rFonts w:ascii="Arial" w:hAnsi="Arial" w:cs="Arial"/>
          <w:bCs/>
          <w:lang w:val="it-CH"/>
        </w:rPr>
        <w:t xml:space="preserve">. </w:t>
      </w:r>
      <w:r w:rsidR="00A32172" w:rsidRPr="0031048E">
        <w:rPr>
          <w:rFonts w:ascii="Arial" w:hAnsi="Arial" w:cs="Arial"/>
          <w:bCs/>
          <w:lang w:val="it-CH"/>
        </w:rPr>
        <w:t>Nel caso de</w:t>
      </w:r>
      <w:r w:rsidR="00186807" w:rsidRPr="0031048E">
        <w:rPr>
          <w:rFonts w:ascii="Arial" w:hAnsi="Arial" w:cs="Arial"/>
          <w:bCs/>
          <w:lang w:val="it-CH"/>
        </w:rPr>
        <w:t xml:space="preserve">i riscaldamenti a legna automatici (incl. </w:t>
      </w:r>
      <w:r w:rsidR="00347889" w:rsidRPr="0031048E">
        <w:rPr>
          <w:rFonts w:ascii="Arial" w:hAnsi="Arial" w:cs="Arial"/>
          <w:bCs/>
          <w:lang w:val="it-CH"/>
        </w:rPr>
        <w:t>i</w:t>
      </w:r>
      <w:r w:rsidR="00186807" w:rsidRPr="0031048E">
        <w:rPr>
          <w:rFonts w:ascii="Arial" w:hAnsi="Arial" w:cs="Arial"/>
          <w:bCs/>
          <w:lang w:val="it-CH"/>
        </w:rPr>
        <w:t xml:space="preserve">mpianti di cogenerazione e </w:t>
      </w:r>
      <w:r w:rsidR="00347889" w:rsidRPr="0031048E">
        <w:rPr>
          <w:rFonts w:ascii="Arial" w:hAnsi="Arial" w:cs="Arial"/>
          <w:bCs/>
          <w:lang w:val="it-CH"/>
        </w:rPr>
        <w:t xml:space="preserve">impianti alimentati con legno usato) </w:t>
      </w:r>
      <w:r w:rsidR="000E185A" w:rsidRPr="0031048E">
        <w:rPr>
          <w:rFonts w:ascii="Arial" w:hAnsi="Arial" w:cs="Arial"/>
          <w:bCs/>
          <w:lang w:val="it-CH"/>
        </w:rPr>
        <w:t xml:space="preserve">le polveri fini </w:t>
      </w:r>
      <w:r w:rsidR="00CC45E3" w:rsidRPr="0031048E">
        <w:rPr>
          <w:rFonts w:ascii="Arial" w:hAnsi="Arial" w:cs="Arial"/>
          <w:bCs/>
          <w:lang w:val="it-CH"/>
        </w:rPr>
        <w:t>sono diminuite</w:t>
      </w:r>
      <w:r w:rsidR="000E185A" w:rsidRPr="0031048E">
        <w:rPr>
          <w:rFonts w:ascii="Arial" w:hAnsi="Arial" w:cs="Arial"/>
          <w:bCs/>
          <w:lang w:val="it-CH"/>
        </w:rPr>
        <w:t xml:space="preserve"> di circa la metà negli ultimi dieci anni, ciò nonostante il contemporaneo raddoppio dell’energia prodotta</w:t>
      </w:r>
      <w:r>
        <w:rPr>
          <w:rFonts w:ascii="Arial" w:hAnsi="Arial" w:cs="Arial"/>
          <w:bCs/>
          <w:lang w:val="it-CH"/>
        </w:rPr>
        <w:t xml:space="preserve"> (Figura 2)</w:t>
      </w:r>
      <w:r w:rsidR="000E185A" w:rsidRPr="0031048E">
        <w:rPr>
          <w:rFonts w:ascii="Arial" w:hAnsi="Arial" w:cs="Arial"/>
          <w:bCs/>
          <w:lang w:val="it-CH"/>
        </w:rPr>
        <w:t>.</w:t>
      </w:r>
      <w:r w:rsidR="00A524DC" w:rsidRPr="0031048E">
        <w:rPr>
          <w:rFonts w:ascii="Arial" w:hAnsi="Arial" w:cs="Arial"/>
          <w:bCs/>
          <w:lang w:val="it-CH"/>
        </w:rPr>
        <w:t xml:space="preserve"> L’effetto dell’obbligo di utilizzo dei filtri in vigore dal 2007 risp. dal 2012 è visibile</w:t>
      </w:r>
      <w:r w:rsidR="00A77FBF" w:rsidRPr="0031048E">
        <w:rPr>
          <w:rFonts w:ascii="Arial" w:hAnsi="Arial" w:cs="Arial"/>
          <w:bCs/>
          <w:lang w:val="it-CH"/>
        </w:rPr>
        <w:t xml:space="preserve"> chiaramente</w:t>
      </w:r>
      <w:r w:rsidR="00A524DC" w:rsidRPr="0031048E">
        <w:rPr>
          <w:rFonts w:ascii="Arial" w:hAnsi="Arial" w:cs="Arial"/>
          <w:bCs/>
          <w:lang w:val="it-CH"/>
        </w:rPr>
        <w:t xml:space="preserve"> nel grafico.</w:t>
      </w:r>
      <w:r w:rsidR="00A77FBF" w:rsidRPr="0031048E">
        <w:rPr>
          <w:rFonts w:ascii="Arial" w:hAnsi="Arial" w:cs="Arial"/>
          <w:bCs/>
          <w:lang w:val="it-CH"/>
        </w:rPr>
        <w:t xml:space="preserve"> Le prescrizioni dell’Ordinanza contro l’inquinamento atmosferico OIAt </w:t>
      </w:r>
      <w:r w:rsidR="004508BA" w:rsidRPr="0031048E">
        <w:rPr>
          <w:rFonts w:ascii="Arial" w:hAnsi="Arial" w:cs="Arial"/>
          <w:bCs/>
          <w:lang w:val="it-CH"/>
        </w:rPr>
        <w:t xml:space="preserve">hanno dunque un effetto </w:t>
      </w:r>
      <w:r w:rsidR="00AA10B3" w:rsidRPr="0031048E">
        <w:rPr>
          <w:rFonts w:ascii="Arial" w:hAnsi="Arial" w:cs="Arial"/>
          <w:bCs/>
          <w:lang w:val="it-CH"/>
        </w:rPr>
        <w:t>dimostrabile</w:t>
      </w:r>
      <w:r w:rsidR="00541901" w:rsidRPr="0031048E">
        <w:rPr>
          <w:rFonts w:ascii="Arial" w:hAnsi="Arial" w:cs="Arial"/>
          <w:bCs/>
          <w:lang w:val="it-CH"/>
        </w:rPr>
        <w:t xml:space="preserve"> molto </w:t>
      </w:r>
      <w:r w:rsidR="0028565D" w:rsidRPr="0031048E">
        <w:rPr>
          <w:rFonts w:ascii="Arial" w:hAnsi="Arial" w:cs="Arial"/>
          <w:bCs/>
          <w:lang w:val="it-CH"/>
        </w:rPr>
        <w:t>efficace</w:t>
      </w:r>
      <w:r w:rsidR="00AA10B3" w:rsidRPr="0031048E">
        <w:rPr>
          <w:rFonts w:ascii="Arial" w:hAnsi="Arial" w:cs="Arial"/>
          <w:bCs/>
          <w:lang w:val="it-CH"/>
        </w:rPr>
        <w:t>, in quanto fino alla loro entrata in vigore le emissioni di polveri fini degli impianti a legna automatici aumentavano parallelamente all’effettivo del</w:t>
      </w:r>
      <w:r w:rsidR="000A7F39" w:rsidRPr="0031048E">
        <w:rPr>
          <w:rFonts w:ascii="Arial" w:hAnsi="Arial" w:cs="Arial"/>
          <w:bCs/>
          <w:lang w:val="it-CH"/>
        </w:rPr>
        <w:t xml:space="preserve"> numero degli</w:t>
      </w:r>
      <w:r w:rsidR="00AA10B3" w:rsidRPr="0031048E">
        <w:rPr>
          <w:rFonts w:ascii="Arial" w:hAnsi="Arial" w:cs="Arial"/>
          <w:bCs/>
          <w:lang w:val="it-CH"/>
        </w:rPr>
        <w:t xml:space="preserve"> impianti. </w:t>
      </w:r>
      <w:r w:rsidR="000A7F39" w:rsidRPr="0031048E">
        <w:rPr>
          <w:rFonts w:ascii="Arial" w:hAnsi="Arial" w:cs="Arial"/>
          <w:bCs/>
          <w:lang w:val="it-CH"/>
        </w:rPr>
        <w:t>Nei sistemi per legna in pezzi p</w:t>
      </w:r>
      <w:r w:rsidR="00907425" w:rsidRPr="0031048E">
        <w:rPr>
          <w:rFonts w:ascii="Arial" w:hAnsi="Arial" w:cs="Arial"/>
          <w:bCs/>
          <w:lang w:val="it-CH"/>
        </w:rPr>
        <w:t>er il riscaldamento degli edifici</w:t>
      </w:r>
      <w:r w:rsidR="0028565D" w:rsidRPr="0031048E">
        <w:rPr>
          <w:rFonts w:ascii="Arial" w:hAnsi="Arial" w:cs="Arial"/>
          <w:bCs/>
          <w:lang w:val="it-CH"/>
        </w:rPr>
        <w:t>,</w:t>
      </w:r>
      <w:r w:rsidR="001F17AE" w:rsidRPr="0031048E">
        <w:rPr>
          <w:rFonts w:ascii="Arial" w:hAnsi="Arial" w:cs="Arial"/>
          <w:bCs/>
          <w:lang w:val="it-CH"/>
        </w:rPr>
        <w:t xml:space="preserve"> </w:t>
      </w:r>
      <w:r w:rsidR="0028565D" w:rsidRPr="0031048E">
        <w:rPr>
          <w:rFonts w:ascii="Arial" w:hAnsi="Arial" w:cs="Arial"/>
          <w:bCs/>
          <w:lang w:val="it-CH"/>
        </w:rPr>
        <w:t xml:space="preserve">la diminuzione delle polveri fini del 90% è da ricondurre anche al calo del numero degli impianti e di conseguenza della quantità di energia prodotta a meno della metà rispetto al 1995. </w:t>
      </w:r>
      <w:r w:rsidR="003E333B" w:rsidRPr="0031048E">
        <w:rPr>
          <w:rFonts w:ascii="Arial" w:hAnsi="Arial" w:cs="Arial"/>
          <w:bCs/>
          <w:lang w:val="it-CH"/>
        </w:rPr>
        <w:t xml:space="preserve">Interessante è l’evoluzione </w:t>
      </w:r>
      <w:r w:rsidR="00670570">
        <w:rPr>
          <w:rFonts w:ascii="Arial" w:hAnsi="Arial" w:cs="Arial"/>
          <w:bCs/>
          <w:lang w:val="it-CH"/>
        </w:rPr>
        <w:t xml:space="preserve">degli </w:t>
      </w:r>
      <w:r w:rsidR="00670570" w:rsidRPr="00670570">
        <w:rPr>
          <w:rFonts w:ascii="Arial" w:hAnsi="Arial" w:cs="Arial"/>
          <w:bCs/>
          <w:lang w:val="it-CH"/>
        </w:rPr>
        <w:t>impianti per il riscaldamento d’ambiente locale</w:t>
      </w:r>
      <w:r w:rsidR="00D02858" w:rsidRPr="0031048E">
        <w:rPr>
          <w:rFonts w:ascii="Arial" w:hAnsi="Arial" w:cs="Arial"/>
          <w:bCs/>
          <w:lang w:val="it-CH"/>
        </w:rPr>
        <w:t xml:space="preserve">, i quali oggi producono circa la stessa quantità di energia </w:t>
      </w:r>
      <w:r w:rsidR="006439ED" w:rsidRPr="0031048E">
        <w:rPr>
          <w:rFonts w:ascii="Arial" w:hAnsi="Arial" w:cs="Arial"/>
          <w:bCs/>
          <w:lang w:val="it-CH"/>
        </w:rPr>
        <w:t>di</w:t>
      </w:r>
      <w:r w:rsidR="00D02858" w:rsidRPr="0031048E">
        <w:rPr>
          <w:rFonts w:ascii="Arial" w:hAnsi="Arial" w:cs="Arial"/>
          <w:bCs/>
          <w:lang w:val="it-CH"/>
        </w:rPr>
        <w:t xml:space="preserve"> 25 anni fa</w:t>
      </w:r>
      <w:r w:rsidR="00FE7A6F" w:rsidRPr="0031048E">
        <w:rPr>
          <w:rFonts w:ascii="Arial" w:hAnsi="Arial" w:cs="Arial"/>
          <w:bCs/>
          <w:lang w:val="it-CH"/>
        </w:rPr>
        <w:t xml:space="preserve"> (</w:t>
      </w:r>
      <w:r w:rsidR="006439ED" w:rsidRPr="0031048E">
        <w:rPr>
          <w:rFonts w:ascii="Arial" w:hAnsi="Arial" w:cs="Arial"/>
          <w:bCs/>
          <w:lang w:val="it-CH"/>
        </w:rPr>
        <w:t xml:space="preserve">tendenza addirittura al rialzo </w:t>
      </w:r>
      <w:r w:rsidR="00FE7A6F" w:rsidRPr="0031048E">
        <w:rPr>
          <w:rFonts w:ascii="Arial" w:hAnsi="Arial" w:cs="Arial"/>
          <w:bCs/>
          <w:lang w:val="it-CH"/>
        </w:rPr>
        <w:t xml:space="preserve">negli ultimi 10 anni) ed emettono tre volte meno polveri fini rispetto al 1990. </w:t>
      </w:r>
      <w:r w:rsidR="000D4A3A" w:rsidRPr="0031048E">
        <w:rPr>
          <w:rFonts w:ascii="Arial" w:hAnsi="Arial" w:cs="Arial"/>
          <w:bCs/>
          <w:lang w:val="it-CH"/>
        </w:rPr>
        <w:t xml:space="preserve">Questa evoluzione molto positiva è da ricondurre ai progressi </w:t>
      </w:r>
      <w:r w:rsidR="007C4DBC">
        <w:rPr>
          <w:rFonts w:ascii="Arial" w:hAnsi="Arial" w:cs="Arial"/>
          <w:bCs/>
          <w:lang w:val="it-CH"/>
        </w:rPr>
        <w:t>della tecnica</w:t>
      </w:r>
      <w:r w:rsidR="00145537" w:rsidRPr="0031048E">
        <w:rPr>
          <w:rFonts w:ascii="Arial" w:hAnsi="Arial" w:cs="Arial"/>
          <w:bCs/>
          <w:lang w:val="it-CH"/>
        </w:rPr>
        <w:t>, così come</w:t>
      </w:r>
      <w:r w:rsidR="000D4A3A" w:rsidRPr="0031048E">
        <w:rPr>
          <w:rFonts w:ascii="Arial" w:hAnsi="Arial" w:cs="Arial"/>
          <w:bCs/>
          <w:lang w:val="it-CH"/>
        </w:rPr>
        <w:t xml:space="preserve"> alla comunicazione sulla corretta gestione. </w:t>
      </w:r>
      <w:r w:rsidR="00CF4B45" w:rsidRPr="0031048E">
        <w:rPr>
          <w:rFonts w:ascii="Arial" w:hAnsi="Arial" w:cs="Arial"/>
          <w:bCs/>
          <w:lang w:val="it-CH"/>
        </w:rPr>
        <w:t>L</w:t>
      </w:r>
      <w:r w:rsidR="005A2057" w:rsidRPr="0031048E">
        <w:rPr>
          <w:rFonts w:ascii="Arial" w:hAnsi="Arial" w:cs="Arial"/>
          <w:bCs/>
          <w:lang w:val="it-CH"/>
        </w:rPr>
        <w:t>e</w:t>
      </w:r>
      <w:r w:rsidR="00304554" w:rsidRPr="0031048E">
        <w:rPr>
          <w:rFonts w:ascii="Arial" w:hAnsi="Arial" w:cs="Arial"/>
          <w:bCs/>
          <w:lang w:val="it-CH"/>
        </w:rPr>
        <w:t xml:space="preserve"> stufe a pellet</w:t>
      </w:r>
      <w:r w:rsidR="005A2057" w:rsidRPr="0031048E">
        <w:rPr>
          <w:rFonts w:ascii="Arial" w:hAnsi="Arial" w:cs="Arial"/>
          <w:bCs/>
          <w:lang w:val="it-CH"/>
        </w:rPr>
        <w:t xml:space="preserve"> hanno fatto la loro comparsa verso l’inizio del millennio</w:t>
      </w:r>
      <w:r w:rsidR="00CF4B45" w:rsidRPr="0031048E">
        <w:rPr>
          <w:rFonts w:ascii="Arial" w:hAnsi="Arial" w:cs="Arial"/>
          <w:bCs/>
          <w:lang w:val="it-CH"/>
        </w:rPr>
        <w:t xml:space="preserve"> e le loro scarse emissioni</w:t>
      </w:r>
      <w:r w:rsidR="00D9735D" w:rsidRPr="0031048E">
        <w:rPr>
          <w:rFonts w:ascii="Arial" w:hAnsi="Arial" w:cs="Arial"/>
          <w:bCs/>
          <w:lang w:val="it-CH"/>
        </w:rPr>
        <w:t xml:space="preserve"> di polveri fini</w:t>
      </w:r>
      <w:r w:rsidR="005A2057" w:rsidRPr="0031048E">
        <w:rPr>
          <w:rFonts w:ascii="Arial" w:hAnsi="Arial" w:cs="Arial"/>
          <w:bCs/>
          <w:lang w:val="it-CH"/>
        </w:rPr>
        <w:t xml:space="preserve"> sono ben visibili. </w:t>
      </w:r>
      <w:r w:rsidR="00D9735D" w:rsidRPr="0031048E">
        <w:rPr>
          <w:rFonts w:ascii="Arial" w:hAnsi="Arial" w:cs="Arial"/>
          <w:bCs/>
          <w:lang w:val="it-CH"/>
        </w:rPr>
        <w:t xml:space="preserve">La </w:t>
      </w:r>
      <w:r w:rsidR="00145537" w:rsidRPr="0031048E">
        <w:rPr>
          <w:rFonts w:ascii="Arial" w:hAnsi="Arial" w:cs="Arial"/>
          <w:bCs/>
          <w:lang w:val="it-CH"/>
        </w:rPr>
        <w:t xml:space="preserve">loro </w:t>
      </w:r>
      <w:r w:rsidR="00D9735D" w:rsidRPr="0031048E">
        <w:rPr>
          <w:rFonts w:ascii="Arial" w:hAnsi="Arial" w:cs="Arial"/>
          <w:bCs/>
          <w:lang w:val="it-CH"/>
        </w:rPr>
        <w:t>quota di emissioni di polveri fini è inferiore rispetto alla loro quota nella produzione di energia.</w:t>
      </w:r>
    </w:p>
    <w:p w14:paraId="4443A8EA" w14:textId="77777777" w:rsidR="00937039" w:rsidRPr="0031048E" w:rsidRDefault="00937039" w:rsidP="007E7954">
      <w:pPr>
        <w:spacing w:after="120" w:line="360" w:lineRule="auto"/>
        <w:rPr>
          <w:rFonts w:ascii="Arial" w:hAnsi="Arial" w:cs="Arial"/>
          <w:bCs/>
          <w:lang w:val="it-CH"/>
        </w:rPr>
      </w:pPr>
    </w:p>
    <w:p w14:paraId="5124DACE" w14:textId="1FA7485E" w:rsidR="007E7954" w:rsidRPr="0031048E" w:rsidRDefault="00163ED9" w:rsidP="007E7954">
      <w:pPr>
        <w:spacing w:after="120" w:line="360" w:lineRule="auto"/>
        <w:rPr>
          <w:rFonts w:ascii="Arial" w:hAnsi="Arial" w:cs="Arial"/>
          <w:b/>
          <w:lang w:val="it-CH"/>
        </w:rPr>
      </w:pPr>
      <w:r w:rsidRPr="0031048E">
        <w:rPr>
          <w:rFonts w:ascii="Arial" w:hAnsi="Arial" w:cs="Arial"/>
          <w:b/>
          <w:lang w:val="it-CH"/>
        </w:rPr>
        <w:t xml:space="preserve">La promozione dell’energia del legno </w:t>
      </w:r>
      <w:r w:rsidR="007C4DBC">
        <w:rPr>
          <w:rFonts w:ascii="Arial" w:hAnsi="Arial" w:cs="Arial"/>
          <w:b/>
          <w:lang w:val="it-CH"/>
        </w:rPr>
        <w:t xml:space="preserve">fa diminuire </w:t>
      </w:r>
      <w:r w:rsidRPr="0031048E">
        <w:rPr>
          <w:rFonts w:ascii="Arial" w:hAnsi="Arial" w:cs="Arial"/>
          <w:b/>
          <w:lang w:val="it-CH"/>
        </w:rPr>
        <w:t>le polveri fini</w:t>
      </w:r>
    </w:p>
    <w:p w14:paraId="78128E2B" w14:textId="12C3BD9A" w:rsidR="00163ED9" w:rsidRPr="0031048E" w:rsidRDefault="00163ED9" w:rsidP="007E7954">
      <w:pPr>
        <w:spacing w:after="120" w:line="360" w:lineRule="auto"/>
        <w:rPr>
          <w:rFonts w:ascii="Arial" w:hAnsi="Arial" w:cs="Arial"/>
          <w:bCs/>
          <w:lang w:val="it-CH"/>
        </w:rPr>
      </w:pPr>
      <w:r w:rsidRPr="0031048E">
        <w:rPr>
          <w:rFonts w:ascii="Arial" w:hAnsi="Arial" w:cs="Arial"/>
          <w:bCs/>
          <w:lang w:val="it-CH"/>
        </w:rPr>
        <w:t xml:space="preserve">Tale affermazione sembra paradossale, </w:t>
      </w:r>
      <w:r w:rsidR="0031048E" w:rsidRPr="0031048E">
        <w:rPr>
          <w:rFonts w:ascii="Arial" w:hAnsi="Arial" w:cs="Arial"/>
          <w:bCs/>
          <w:lang w:val="it-CH"/>
        </w:rPr>
        <w:t>eppure</w:t>
      </w:r>
      <w:r w:rsidRPr="0031048E">
        <w:rPr>
          <w:rFonts w:ascii="Arial" w:hAnsi="Arial" w:cs="Arial"/>
          <w:bCs/>
          <w:lang w:val="it-CH"/>
        </w:rPr>
        <w:t xml:space="preserve"> ha una spiegazione </w:t>
      </w:r>
      <w:r w:rsidR="0031048E" w:rsidRPr="0031048E">
        <w:rPr>
          <w:rFonts w:ascii="Arial" w:hAnsi="Arial" w:cs="Arial"/>
          <w:bCs/>
          <w:lang w:val="it-CH"/>
        </w:rPr>
        <w:t>logica</w:t>
      </w:r>
      <w:r w:rsidRPr="0031048E">
        <w:rPr>
          <w:rFonts w:ascii="Arial" w:hAnsi="Arial" w:cs="Arial"/>
          <w:bCs/>
          <w:lang w:val="it-CH"/>
        </w:rPr>
        <w:t xml:space="preserve">. </w:t>
      </w:r>
      <w:r w:rsidR="00CD297D" w:rsidRPr="0031048E">
        <w:rPr>
          <w:rFonts w:ascii="Arial" w:hAnsi="Arial" w:cs="Arial"/>
          <w:bCs/>
          <w:lang w:val="it-CH"/>
        </w:rPr>
        <w:t>Negli ultimi 30 anni</w:t>
      </w:r>
      <w:r w:rsidR="0031048E" w:rsidRPr="0031048E">
        <w:rPr>
          <w:rFonts w:ascii="Arial" w:hAnsi="Arial" w:cs="Arial"/>
          <w:bCs/>
          <w:lang w:val="it-CH"/>
        </w:rPr>
        <w:t xml:space="preserve">, nonostante il massiccio aumento della produzione di energia dal legno, </w:t>
      </w:r>
      <w:r w:rsidR="00CD297D" w:rsidRPr="0031048E">
        <w:rPr>
          <w:rFonts w:ascii="Arial" w:hAnsi="Arial" w:cs="Arial"/>
          <w:bCs/>
          <w:lang w:val="it-CH"/>
        </w:rPr>
        <w:t>tre fattori hanno ridotto le emissioni di polveri fini</w:t>
      </w:r>
      <w:r w:rsidR="00F40941" w:rsidRPr="0031048E">
        <w:rPr>
          <w:rFonts w:ascii="Arial" w:hAnsi="Arial" w:cs="Arial"/>
          <w:bCs/>
          <w:lang w:val="it-CH"/>
        </w:rPr>
        <w:t xml:space="preserve"> provenienti</w:t>
      </w:r>
      <w:r w:rsidR="00CD297D" w:rsidRPr="0031048E">
        <w:rPr>
          <w:rFonts w:ascii="Arial" w:hAnsi="Arial" w:cs="Arial"/>
          <w:bCs/>
          <w:lang w:val="it-CH"/>
        </w:rPr>
        <w:t xml:space="preserve"> dai riscaldamenti a legna. </w:t>
      </w:r>
      <w:r w:rsidR="00F40941" w:rsidRPr="0031048E">
        <w:rPr>
          <w:rFonts w:ascii="Arial" w:hAnsi="Arial" w:cs="Arial"/>
          <w:bCs/>
          <w:lang w:val="it-CH"/>
        </w:rPr>
        <w:t>Primo fra tutti il rapido sviluppo della tecnica degli impianti, secondariamente il continuo inasprimento dei valori limite dell’Ordinanza contro l’inquinamento atmosferico OIAt e in terzo luogo l</w:t>
      </w:r>
      <w:r w:rsidR="007E1F33" w:rsidRPr="0031048E">
        <w:rPr>
          <w:rFonts w:ascii="Arial" w:hAnsi="Arial" w:cs="Arial"/>
          <w:bCs/>
          <w:lang w:val="it-CH"/>
        </w:rPr>
        <w:t xml:space="preserve">’ampia comunicazione dei metodi di accensione </w:t>
      </w:r>
      <w:r w:rsidR="00860888" w:rsidRPr="0031048E">
        <w:rPr>
          <w:rFonts w:ascii="Arial" w:hAnsi="Arial" w:cs="Arial"/>
          <w:bCs/>
          <w:lang w:val="it-CH"/>
        </w:rPr>
        <w:t>corrett</w:t>
      </w:r>
      <w:r w:rsidR="0031048E" w:rsidRPr="0031048E">
        <w:rPr>
          <w:rFonts w:ascii="Arial" w:hAnsi="Arial" w:cs="Arial"/>
          <w:bCs/>
          <w:lang w:val="it-CH"/>
        </w:rPr>
        <w:t>a</w:t>
      </w:r>
      <w:r w:rsidR="00860888" w:rsidRPr="0031048E">
        <w:rPr>
          <w:rFonts w:ascii="Arial" w:hAnsi="Arial" w:cs="Arial"/>
          <w:bCs/>
          <w:lang w:val="it-CH"/>
        </w:rPr>
        <w:t xml:space="preserve"> e della giusta qualità della legna da utilizzare nei piccoli impianti a legna a carica manuale.</w:t>
      </w:r>
    </w:p>
    <w:p w14:paraId="4022E5F1" w14:textId="49B09709" w:rsidR="00077618" w:rsidRDefault="00860888" w:rsidP="00937039">
      <w:pPr>
        <w:spacing w:after="120" w:line="360" w:lineRule="auto"/>
        <w:rPr>
          <w:rFonts w:ascii="Arial" w:hAnsi="Arial" w:cs="Arial"/>
          <w:bCs/>
          <w:lang w:val="it-CH"/>
        </w:rPr>
      </w:pPr>
      <w:r w:rsidRPr="0031048E">
        <w:rPr>
          <w:rFonts w:ascii="Arial" w:hAnsi="Arial" w:cs="Arial"/>
          <w:bCs/>
          <w:lang w:val="it-CH"/>
        </w:rPr>
        <w:t xml:space="preserve">In Svizzera </w:t>
      </w:r>
      <w:r w:rsidR="006E52F2" w:rsidRPr="0031048E">
        <w:rPr>
          <w:rFonts w:ascii="Arial" w:hAnsi="Arial" w:cs="Arial"/>
          <w:bCs/>
          <w:lang w:val="it-CH"/>
        </w:rPr>
        <w:t>disponiamo</w:t>
      </w:r>
      <w:r w:rsidRPr="0031048E">
        <w:rPr>
          <w:rFonts w:ascii="Arial" w:hAnsi="Arial" w:cs="Arial"/>
          <w:bCs/>
          <w:lang w:val="it-CH"/>
        </w:rPr>
        <w:t xml:space="preserve"> ancora un grande potenziale inutilizzato di legna da energia. </w:t>
      </w:r>
      <w:r w:rsidR="00EB1759" w:rsidRPr="0031048E">
        <w:rPr>
          <w:rFonts w:ascii="Arial" w:hAnsi="Arial" w:cs="Arial"/>
          <w:bCs/>
          <w:lang w:val="it-CH"/>
        </w:rPr>
        <w:t xml:space="preserve">È nell’interesse della protezione del clima sfruttare il più rapidamente e nel modo più completo possibile questo potenziale. </w:t>
      </w:r>
      <w:r w:rsidR="0013012D" w:rsidRPr="0031048E">
        <w:rPr>
          <w:rFonts w:ascii="Arial" w:hAnsi="Arial" w:cs="Arial"/>
          <w:bCs/>
          <w:lang w:val="it-CH"/>
        </w:rPr>
        <w:t xml:space="preserve">Gli incentivi finanziari </w:t>
      </w:r>
      <w:r w:rsidR="006E52F2" w:rsidRPr="0031048E">
        <w:rPr>
          <w:rFonts w:ascii="Arial" w:hAnsi="Arial" w:cs="Arial"/>
          <w:bCs/>
          <w:lang w:val="it-CH"/>
        </w:rPr>
        <w:t xml:space="preserve">accelerano la costruzione di nuovi progetti e il risanamento degli impianti esistenti. </w:t>
      </w:r>
      <w:r w:rsidR="007E092E" w:rsidRPr="0031048E">
        <w:rPr>
          <w:rFonts w:ascii="Arial" w:hAnsi="Arial" w:cs="Arial"/>
          <w:bCs/>
          <w:lang w:val="it-CH"/>
        </w:rPr>
        <w:t>In questo modo</w:t>
      </w:r>
      <w:r w:rsidR="008E2C1D" w:rsidRPr="0031048E">
        <w:rPr>
          <w:rFonts w:ascii="Arial" w:hAnsi="Arial" w:cs="Arial"/>
          <w:bCs/>
          <w:lang w:val="it-CH"/>
        </w:rPr>
        <w:t xml:space="preserve"> vengono impiegati</w:t>
      </w:r>
      <w:r w:rsidR="0031048E" w:rsidRPr="0031048E">
        <w:rPr>
          <w:rFonts w:ascii="Arial" w:hAnsi="Arial" w:cs="Arial"/>
          <w:bCs/>
          <w:lang w:val="it-CH"/>
        </w:rPr>
        <w:t xml:space="preserve"> sempre più</w:t>
      </w:r>
      <w:r w:rsidR="008E2C1D" w:rsidRPr="0031048E">
        <w:rPr>
          <w:rFonts w:ascii="Arial" w:hAnsi="Arial" w:cs="Arial"/>
          <w:bCs/>
          <w:lang w:val="it-CH"/>
        </w:rPr>
        <w:t xml:space="preserve"> riscaldamenti a legna</w:t>
      </w:r>
      <w:r w:rsidR="007E092E" w:rsidRPr="0031048E">
        <w:rPr>
          <w:rFonts w:ascii="Arial" w:hAnsi="Arial" w:cs="Arial"/>
          <w:bCs/>
          <w:lang w:val="it-CH"/>
        </w:rPr>
        <w:t xml:space="preserve"> </w:t>
      </w:r>
      <w:r w:rsidR="008E2C1D" w:rsidRPr="0031048E">
        <w:rPr>
          <w:rFonts w:ascii="Arial" w:hAnsi="Arial" w:cs="Arial"/>
          <w:bCs/>
          <w:lang w:val="it-CH"/>
        </w:rPr>
        <w:t xml:space="preserve">moderni con scarse emissioni di polveri fini e </w:t>
      </w:r>
      <w:r w:rsidR="007E092E" w:rsidRPr="0031048E">
        <w:rPr>
          <w:rFonts w:ascii="Arial" w:hAnsi="Arial" w:cs="Arial"/>
          <w:bCs/>
          <w:lang w:val="it-CH"/>
        </w:rPr>
        <w:t xml:space="preserve">i vecchi impianti vengono sostituiti con </w:t>
      </w:r>
      <w:r w:rsidR="008E2C1D" w:rsidRPr="0031048E">
        <w:rPr>
          <w:rFonts w:ascii="Arial" w:hAnsi="Arial" w:cs="Arial"/>
          <w:bCs/>
          <w:lang w:val="it-CH"/>
        </w:rPr>
        <w:t>quelli nuovi</w:t>
      </w:r>
      <w:r w:rsidR="007E092E" w:rsidRPr="0031048E">
        <w:rPr>
          <w:rFonts w:ascii="Arial" w:hAnsi="Arial" w:cs="Arial"/>
          <w:bCs/>
          <w:lang w:val="it-CH"/>
        </w:rPr>
        <w:t xml:space="preserve">. </w:t>
      </w:r>
      <w:r w:rsidR="00447DA5" w:rsidRPr="0031048E">
        <w:rPr>
          <w:rFonts w:ascii="Arial" w:hAnsi="Arial" w:cs="Arial"/>
          <w:bCs/>
          <w:lang w:val="it-CH"/>
        </w:rPr>
        <w:t>Il risultante beneficio ecologico è notevole.</w:t>
      </w:r>
      <w:r w:rsidR="00077618">
        <w:rPr>
          <w:rFonts w:ascii="Arial" w:hAnsi="Arial" w:cs="Arial"/>
          <w:bCs/>
          <w:lang w:val="it-CH"/>
        </w:rPr>
        <w:br w:type="page"/>
      </w:r>
    </w:p>
    <w:p w14:paraId="2A0E0485" w14:textId="77777777" w:rsidR="007E7954" w:rsidRPr="0031048E" w:rsidRDefault="007E7954" w:rsidP="007E7954">
      <w:pPr>
        <w:spacing w:after="120" w:line="360" w:lineRule="auto"/>
        <w:rPr>
          <w:rFonts w:ascii="Arial" w:hAnsi="Arial" w:cs="Arial"/>
          <w:bCs/>
          <w:lang w:val="it-CH"/>
        </w:rPr>
      </w:pPr>
    </w:p>
    <w:p w14:paraId="15DC3761" w14:textId="71650374" w:rsidR="007E7954" w:rsidRPr="0031048E" w:rsidRDefault="007E7954" w:rsidP="007E7954">
      <w:pPr>
        <w:pBdr>
          <w:top w:val="single" w:sz="4" w:space="1" w:color="auto"/>
          <w:left w:val="single" w:sz="4" w:space="4" w:color="auto"/>
          <w:bottom w:val="single" w:sz="4" w:space="1" w:color="auto"/>
          <w:right w:val="single" w:sz="4" w:space="4" w:color="auto"/>
        </w:pBdr>
        <w:spacing w:after="120" w:line="360" w:lineRule="auto"/>
        <w:rPr>
          <w:rFonts w:ascii="Arial" w:hAnsi="Arial" w:cs="Arial"/>
          <w:b/>
          <w:lang w:val="it-CH"/>
        </w:rPr>
      </w:pPr>
      <w:r w:rsidRPr="0031048E">
        <w:rPr>
          <w:rFonts w:ascii="Arial" w:hAnsi="Arial" w:cs="Arial"/>
          <w:b/>
          <w:lang w:val="it-CH"/>
        </w:rPr>
        <w:t>Riassunto</w:t>
      </w:r>
    </w:p>
    <w:p w14:paraId="37CD3A69" w14:textId="653565ED" w:rsidR="007B0ED1" w:rsidRPr="0031048E" w:rsidRDefault="007B0ED1" w:rsidP="007E7954">
      <w:pPr>
        <w:pBdr>
          <w:top w:val="single" w:sz="4" w:space="1" w:color="auto"/>
          <w:left w:val="single" w:sz="4" w:space="4" w:color="auto"/>
          <w:bottom w:val="single" w:sz="4" w:space="1" w:color="auto"/>
          <w:right w:val="single" w:sz="4" w:space="4" w:color="auto"/>
        </w:pBdr>
        <w:spacing w:after="120" w:line="360" w:lineRule="auto"/>
        <w:rPr>
          <w:rFonts w:ascii="Arial" w:hAnsi="Arial" w:cs="Arial"/>
          <w:bCs/>
          <w:lang w:val="it-CH"/>
        </w:rPr>
      </w:pPr>
      <w:r w:rsidRPr="0031048E">
        <w:rPr>
          <w:rFonts w:ascii="Arial" w:hAnsi="Arial" w:cs="Arial"/>
          <w:bCs/>
          <w:lang w:val="it-CH"/>
        </w:rPr>
        <w:t xml:space="preserve">Più energia del legno significa meno polveri fini. Sembra paradossale, eppure corrisponde allo sviluppo degli ultimi 30 anni. Dal 1990 le emissioni annue di polveri fini dai riscaldamenti a legna </w:t>
      </w:r>
      <w:r w:rsidR="00B23036" w:rsidRPr="0031048E">
        <w:rPr>
          <w:rFonts w:ascii="Arial" w:hAnsi="Arial" w:cs="Arial"/>
          <w:bCs/>
          <w:lang w:val="it-CH"/>
        </w:rPr>
        <w:t xml:space="preserve">sono passate da circa 7'000 tonnellate alle attuali 2'000 tonnellate. </w:t>
      </w:r>
      <w:r w:rsidR="00AC6121" w:rsidRPr="0031048E">
        <w:rPr>
          <w:rFonts w:ascii="Arial" w:hAnsi="Arial" w:cs="Arial"/>
          <w:bCs/>
          <w:lang w:val="it-CH"/>
        </w:rPr>
        <w:t>Contemporaneamente la produzione energetica è aumentata del 70% circa, da 30 a 50 Petajoules. Sono tre i fattori responsabili di questa evoluzione. Innanzitutto il miglioramento della tecnica dei riscaldamenti a legna, secondariamente il graduale inasprimento dei valori limite di emissioni di polveri fini dell’Ordinanza contro l’inquinamento atmosferico OIAt e in terzo luogo l’am</w:t>
      </w:r>
      <w:r w:rsidR="007B24B6" w:rsidRPr="0031048E">
        <w:rPr>
          <w:rFonts w:ascii="Arial" w:hAnsi="Arial" w:cs="Arial"/>
          <w:bCs/>
          <w:lang w:val="it-CH"/>
        </w:rPr>
        <w:t>pia comunicazione sulla gestione corretta dei piccoli riscaldamenti per legna in pezzi. Le presunte elevate emissioni di polveri fini non sono dunque più un argomento contro l’energia indigena, neutrale per il clima e rinnovabile del legno.</w:t>
      </w:r>
    </w:p>
    <w:p w14:paraId="56AF91CB" w14:textId="77777777" w:rsidR="00077618" w:rsidRPr="00DD47C7" w:rsidRDefault="00077618" w:rsidP="00077618">
      <w:pPr>
        <w:spacing w:after="120" w:line="360" w:lineRule="auto"/>
        <w:rPr>
          <w:rFonts w:ascii="Arial" w:hAnsi="Arial" w:cs="Arial"/>
          <w:bCs/>
          <w:lang w:val="fr-CH"/>
        </w:rPr>
      </w:pPr>
    </w:p>
    <w:p w14:paraId="2878EEFE" w14:textId="77777777" w:rsidR="00077618" w:rsidRPr="0031048E" w:rsidRDefault="00077618" w:rsidP="00077618">
      <w:pPr>
        <w:pBdr>
          <w:top w:val="single" w:sz="4" w:space="1" w:color="auto"/>
          <w:left w:val="single" w:sz="4" w:space="4" w:color="auto"/>
          <w:bottom w:val="single" w:sz="4" w:space="1" w:color="auto"/>
          <w:right w:val="single" w:sz="4" w:space="4" w:color="auto"/>
        </w:pBdr>
        <w:spacing w:after="120" w:line="360" w:lineRule="auto"/>
        <w:rPr>
          <w:rFonts w:ascii="Arial" w:hAnsi="Arial" w:cs="Arial"/>
          <w:b/>
          <w:lang w:val="it-CH"/>
        </w:rPr>
      </w:pPr>
      <w:r w:rsidRPr="0031048E">
        <w:rPr>
          <w:rFonts w:ascii="Arial" w:hAnsi="Arial" w:cs="Arial"/>
          <w:b/>
          <w:lang w:val="it-CH"/>
        </w:rPr>
        <w:t>Energia legno Svizzera</w:t>
      </w:r>
    </w:p>
    <w:p w14:paraId="42753C5F" w14:textId="77777777" w:rsidR="00077618" w:rsidRPr="0031048E" w:rsidRDefault="00077618" w:rsidP="00077618">
      <w:pPr>
        <w:pBdr>
          <w:top w:val="single" w:sz="4" w:space="1" w:color="auto"/>
          <w:left w:val="single" w:sz="4" w:space="4" w:color="auto"/>
          <w:bottom w:val="single" w:sz="4" w:space="1" w:color="auto"/>
          <w:right w:val="single" w:sz="4" w:space="4" w:color="auto"/>
        </w:pBdr>
        <w:spacing w:after="120"/>
        <w:jc w:val="both"/>
        <w:rPr>
          <w:rFonts w:ascii="Arial" w:hAnsi="Arial" w:cs="Arial"/>
          <w:lang w:val="it-CH"/>
        </w:rPr>
      </w:pPr>
      <w:r w:rsidRPr="0031048E">
        <w:rPr>
          <w:rFonts w:ascii="Arial" w:hAnsi="Arial" w:cs="Arial"/>
          <w:lang w:val="it-CH"/>
        </w:rPr>
        <w:t>Dal 1979 l’Associazione di categoria Energia legno Svizzera gestisce un servizio professionale di consulenza ed informazione e si impegna nei confronti delle autorità e degli organi decisionali per un maggiore utilizzo del “calore dal bosco”. www.energia-legno.ch</w:t>
      </w:r>
    </w:p>
    <w:p w14:paraId="26CC5EBE" w14:textId="77777777" w:rsidR="00077618" w:rsidRDefault="00077618">
      <w:pPr>
        <w:spacing w:after="0" w:line="240" w:lineRule="auto"/>
        <w:rPr>
          <w:rFonts w:ascii="Arial" w:hAnsi="Arial" w:cs="Arial"/>
          <w:bCs/>
          <w:lang w:val="it-CH"/>
        </w:rPr>
      </w:pPr>
    </w:p>
    <w:p w14:paraId="5C2F6C8B" w14:textId="4F0289D5" w:rsidR="00B26730" w:rsidRDefault="00DD47C7" w:rsidP="00FE1F90">
      <w:pPr>
        <w:spacing w:after="120" w:line="360" w:lineRule="auto"/>
        <w:rPr>
          <w:rFonts w:ascii="Arial" w:hAnsi="Arial" w:cs="Arial"/>
          <w:bCs/>
          <w:lang w:val="it-CH"/>
        </w:rPr>
      </w:pPr>
      <w:r w:rsidRPr="00DD47C7">
        <w:drawing>
          <wp:inline distT="0" distB="0" distL="0" distR="0" wp14:anchorId="2F6EA0D9" wp14:editId="1C0B8A25">
            <wp:extent cx="5760720" cy="28803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80360"/>
                    </a:xfrm>
                    <a:prstGeom prst="rect">
                      <a:avLst/>
                    </a:prstGeom>
                  </pic:spPr>
                </pic:pic>
              </a:graphicData>
            </a:graphic>
          </wp:inline>
        </w:drawing>
      </w:r>
    </w:p>
    <w:p w14:paraId="6F7D49DB" w14:textId="0B7DF399" w:rsidR="00077618" w:rsidRDefault="004613DC" w:rsidP="004613DC">
      <w:pPr>
        <w:spacing w:after="120" w:line="360" w:lineRule="auto"/>
        <w:rPr>
          <w:rFonts w:ascii="Arial" w:hAnsi="Arial" w:cs="Arial"/>
          <w:bCs/>
          <w:sz w:val="16"/>
          <w:szCs w:val="16"/>
          <w:lang w:val="it-CH"/>
        </w:rPr>
      </w:pPr>
      <w:r w:rsidRPr="00077618">
        <w:rPr>
          <w:rFonts w:ascii="Arial" w:hAnsi="Arial" w:cs="Arial"/>
          <w:i/>
          <w:sz w:val="20"/>
          <w:lang w:val="it-CH"/>
        </w:rPr>
        <w:t>Figura 1</w:t>
      </w:r>
      <w:r w:rsidR="00077618" w:rsidRPr="00077618">
        <w:rPr>
          <w:rFonts w:ascii="Arial" w:hAnsi="Arial" w:cs="Arial"/>
          <w:i/>
          <w:sz w:val="20"/>
          <w:lang w:val="it-CH"/>
        </w:rPr>
        <w:t xml:space="preserve">: </w:t>
      </w:r>
      <w:r w:rsidR="00077618" w:rsidRPr="0031048E">
        <w:rPr>
          <w:rFonts w:ascii="Arial" w:hAnsi="Arial" w:cs="Arial"/>
          <w:i/>
          <w:sz w:val="20"/>
          <w:lang w:val="it-CH"/>
        </w:rPr>
        <w:t>Sempre meno polveri fini dai riscaldamenti a legna: diminuzione di due terzi in trent’anni</w:t>
      </w:r>
    </w:p>
    <w:p w14:paraId="4403EDE9" w14:textId="45552BC7" w:rsidR="004613DC" w:rsidRPr="00077618" w:rsidRDefault="004613DC" w:rsidP="004613DC">
      <w:pPr>
        <w:spacing w:after="120" w:line="360" w:lineRule="auto"/>
        <w:rPr>
          <w:rFonts w:ascii="Arial" w:hAnsi="Arial" w:cs="Arial"/>
          <w:bCs/>
          <w:sz w:val="16"/>
          <w:szCs w:val="16"/>
        </w:rPr>
      </w:pPr>
      <w:r w:rsidRPr="00077618">
        <w:rPr>
          <w:rFonts w:ascii="Arial" w:hAnsi="Arial" w:cs="Arial"/>
          <w:bCs/>
          <w:sz w:val="16"/>
          <w:szCs w:val="16"/>
        </w:rPr>
        <w:t>Fonte: Verenum 2021 in: S. Hammer; M. Soini; R. Iten; T. Nussbaumer; P. Zotter: «Analyse von Hemmnissen und Massnahmen zur Ausschöpfung des Holzenergiepotenzials», Infras Zürich e Verenum Zürich su incarico dell’Ufficio federale dell’energia, Berna 2021</w:t>
      </w:r>
    </w:p>
    <w:p w14:paraId="635E289F" w14:textId="2E495020" w:rsidR="00BB3935" w:rsidRDefault="00BB3935">
      <w:pPr>
        <w:spacing w:after="0" w:line="240" w:lineRule="auto"/>
        <w:rPr>
          <w:rFonts w:ascii="Arial" w:hAnsi="Arial" w:cs="Arial"/>
          <w:bCs/>
        </w:rPr>
      </w:pPr>
      <w:r>
        <w:rPr>
          <w:rFonts w:ascii="Arial" w:hAnsi="Arial" w:cs="Arial"/>
          <w:bCs/>
        </w:rPr>
        <w:br w:type="page"/>
      </w:r>
    </w:p>
    <w:p w14:paraId="4D93B8D6" w14:textId="2F9DA56D" w:rsidR="00BB3935" w:rsidRPr="00077618" w:rsidRDefault="00413DD6" w:rsidP="00FE1F90">
      <w:pPr>
        <w:spacing w:after="120" w:line="360" w:lineRule="auto"/>
        <w:rPr>
          <w:rFonts w:ascii="Arial" w:hAnsi="Arial" w:cs="Arial"/>
          <w:bCs/>
        </w:rPr>
      </w:pPr>
      <w:r w:rsidRPr="00413DD6">
        <w:lastRenderedPageBreak/>
        <w:drawing>
          <wp:inline distT="0" distB="0" distL="0" distR="0" wp14:anchorId="4DE02515" wp14:editId="4A47BCC2">
            <wp:extent cx="5760720" cy="24657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465705"/>
                    </a:xfrm>
                    <a:prstGeom prst="rect">
                      <a:avLst/>
                    </a:prstGeom>
                  </pic:spPr>
                </pic:pic>
              </a:graphicData>
            </a:graphic>
          </wp:inline>
        </w:drawing>
      </w:r>
    </w:p>
    <w:p w14:paraId="349B720D" w14:textId="4392E59D" w:rsidR="00077618" w:rsidRPr="00077618" w:rsidRDefault="004613DC" w:rsidP="00BB3935">
      <w:pPr>
        <w:spacing w:after="120" w:line="360" w:lineRule="auto"/>
        <w:rPr>
          <w:rFonts w:ascii="Arial" w:hAnsi="Arial" w:cs="Arial"/>
          <w:i/>
          <w:sz w:val="20"/>
          <w:lang w:val="it-CH"/>
        </w:rPr>
      </w:pPr>
      <w:r w:rsidRPr="00077618">
        <w:rPr>
          <w:rFonts w:ascii="Arial" w:hAnsi="Arial" w:cs="Arial"/>
          <w:i/>
          <w:sz w:val="20"/>
          <w:lang w:val="it-CH"/>
        </w:rPr>
        <w:t>Figura 2</w:t>
      </w:r>
      <w:r w:rsidR="00077618" w:rsidRPr="00077618">
        <w:rPr>
          <w:rFonts w:ascii="Arial" w:hAnsi="Arial" w:cs="Arial"/>
          <w:i/>
          <w:sz w:val="20"/>
          <w:lang w:val="it-CH"/>
        </w:rPr>
        <w:t xml:space="preserve">: </w:t>
      </w:r>
      <w:r w:rsidR="00077618" w:rsidRPr="0031048E">
        <w:rPr>
          <w:rFonts w:ascii="Arial" w:hAnsi="Arial" w:cs="Arial"/>
          <w:i/>
          <w:sz w:val="20"/>
          <w:lang w:val="it-CH"/>
        </w:rPr>
        <w:t>Sempre più energia dai riscaldamenti a legna: da 30 a 50 Petajoules negli ultimi 25 anni.</w:t>
      </w:r>
    </w:p>
    <w:p w14:paraId="043E29E4" w14:textId="105F570E" w:rsidR="004613DC" w:rsidRPr="00077618" w:rsidRDefault="004613DC" w:rsidP="004613DC">
      <w:pPr>
        <w:spacing w:after="120" w:line="360" w:lineRule="auto"/>
        <w:rPr>
          <w:rFonts w:ascii="Arial" w:hAnsi="Arial" w:cs="Arial"/>
          <w:bCs/>
          <w:sz w:val="16"/>
          <w:szCs w:val="16"/>
        </w:rPr>
      </w:pPr>
      <w:r w:rsidRPr="00077618">
        <w:rPr>
          <w:rFonts w:ascii="Arial" w:hAnsi="Arial" w:cs="Arial"/>
          <w:bCs/>
          <w:sz w:val="16"/>
          <w:szCs w:val="16"/>
        </w:rPr>
        <w:t>Fonte: Verenum 2021 in: S. Hammer; M. Soini; R. Iten; T. Nussbaumer; P. Zotter: «Analyse von Hemmnissen und Massnahmen zur Ausschöpfung des Holzenergiepotenzials», Infras Zürich e Verenum Zürich su incarico dell’Ufficio federale dell’energia, Berna 2021</w:t>
      </w:r>
    </w:p>
    <w:p w14:paraId="1E144056" w14:textId="77777777" w:rsidR="004613DC" w:rsidRPr="0031048E" w:rsidRDefault="004613DC" w:rsidP="00D5679F">
      <w:pPr>
        <w:spacing w:after="120" w:line="360" w:lineRule="auto"/>
        <w:rPr>
          <w:rFonts w:ascii="Arial" w:hAnsi="Arial" w:cs="Arial"/>
          <w:lang w:val="it-CH"/>
        </w:rPr>
      </w:pPr>
    </w:p>
    <w:tbl>
      <w:tblPr>
        <w:tblStyle w:val="Tabellenraster"/>
        <w:tblW w:w="9606" w:type="dxa"/>
        <w:tblLook w:val="04A0" w:firstRow="1" w:lastRow="0" w:firstColumn="1" w:lastColumn="0" w:noHBand="0" w:noVBand="1"/>
      </w:tblPr>
      <w:tblGrid>
        <w:gridCol w:w="2831"/>
        <w:gridCol w:w="6775"/>
      </w:tblGrid>
      <w:tr w:rsidR="007E7954" w:rsidRPr="0031048E" w14:paraId="067671B8" w14:textId="77777777" w:rsidTr="00077618">
        <w:tc>
          <w:tcPr>
            <w:tcW w:w="2831" w:type="dxa"/>
          </w:tcPr>
          <w:p w14:paraId="71836A70" w14:textId="77777777" w:rsidR="007E7954" w:rsidRPr="0031048E" w:rsidRDefault="007E7954" w:rsidP="00195192">
            <w:pPr>
              <w:spacing w:after="40"/>
              <w:rPr>
                <w:rFonts w:ascii="Arial" w:hAnsi="Arial" w:cs="Arial"/>
                <w:i/>
                <w:sz w:val="20"/>
                <w:lang w:val="it-CH"/>
              </w:rPr>
            </w:pPr>
            <w:r w:rsidRPr="0031048E">
              <w:rPr>
                <w:noProof/>
                <w:lang w:val="it-CH"/>
              </w:rPr>
              <w:drawing>
                <wp:inline distT="0" distB="0" distL="0" distR="0" wp14:anchorId="7BA085C1" wp14:editId="583832AD">
                  <wp:extent cx="798393" cy="587828"/>
                  <wp:effectExtent l="0" t="0" r="190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6873" cy="601434"/>
                          </a:xfrm>
                          <a:prstGeom prst="rect">
                            <a:avLst/>
                          </a:prstGeom>
                        </pic:spPr>
                      </pic:pic>
                    </a:graphicData>
                  </a:graphic>
                </wp:inline>
              </w:drawing>
            </w:r>
            <w:r w:rsidRPr="0031048E">
              <w:rPr>
                <w:rFonts w:ascii="Arial" w:hAnsi="Arial" w:cs="Arial"/>
                <w:i/>
                <w:sz w:val="20"/>
                <w:lang w:val="it-CH"/>
              </w:rPr>
              <w:t xml:space="preserve">  </w:t>
            </w:r>
            <w:r w:rsidRPr="0031048E">
              <w:rPr>
                <w:noProof/>
                <w:lang w:val="it-CH"/>
              </w:rPr>
              <w:drawing>
                <wp:inline distT="0" distB="0" distL="0" distR="0" wp14:anchorId="7EFCF089" wp14:editId="48A4A1DE">
                  <wp:extent cx="769775" cy="583676"/>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9728" cy="591223"/>
                          </a:xfrm>
                          <a:prstGeom prst="rect">
                            <a:avLst/>
                          </a:prstGeom>
                        </pic:spPr>
                      </pic:pic>
                    </a:graphicData>
                  </a:graphic>
                </wp:inline>
              </w:drawing>
            </w:r>
          </w:p>
        </w:tc>
        <w:tc>
          <w:tcPr>
            <w:tcW w:w="6775" w:type="dxa"/>
          </w:tcPr>
          <w:p w14:paraId="599740C6" w14:textId="3B279468" w:rsidR="007E7954" w:rsidRPr="0031048E" w:rsidRDefault="009C59E7" w:rsidP="00195192">
            <w:pPr>
              <w:spacing w:after="40"/>
              <w:rPr>
                <w:rFonts w:ascii="Arial" w:hAnsi="Arial" w:cs="Arial"/>
                <w:i/>
                <w:sz w:val="20"/>
                <w:lang w:val="it-CH"/>
              </w:rPr>
            </w:pPr>
            <w:r w:rsidRPr="0031048E">
              <w:rPr>
                <w:rFonts w:ascii="Arial" w:hAnsi="Arial" w:cs="Arial"/>
                <w:b/>
                <w:i/>
                <w:sz w:val="20"/>
                <w:lang w:val="it-CH"/>
              </w:rPr>
              <w:t>Didascalia</w:t>
            </w:r>
            <w:r w:rsidR="007E7954" w:rsidRPr="0031048E">
              <w:rPr>
                <w:rFonts w:ascii="Arial" w:hAnsi="Arial" w:cs="Arial"/>
                <w:b/>
                <w:i/>
                <w:sz w:val="20"/>
                <w:lang w:val="it-CH"/>
              </w:rPr>
              <w:t>:</w:t>
            </w:r>
          </w:p>
          <w:p w14:paraId="1A9CCFF6" w14:textId="77777777" w:rsidR="007E7954" w:rsidRPr="0031048E" w:rsidRDefault="007E7954" w:rsidP="00195192">
            <w:pPr>
              <w:spacing w:after="40"/>
              <w:rPr>
                <w:rFonts w:ascii="Arial" w:hAnsi="Arial" w:cs="Arial"/>
                <w:i/>
                <w:sz w:val="20"/>
                <w:lang w:val="it-CH"/>
              </w:rPr>
            </w:pPr>
          </w:p>
          <w:p w14:paraId="0CE2D6A7" w14:textId="4990BF92" w:rsidR="007E7954" w:rsidRPr="0031048E" w:rsidRDefault="00EC76F4" w:rsidP="00195192">
            <w:pPr>
              <w:spacing w:after="40"/>
              <w:rPr>
                <w:rFonts w:ascii="Arial" w:hAnsi="Arial" w:cs="Arial"/>
                <w:i/>
                <w:sz w:val="20"/>
                <w:lang w:val="it-CH"/>
              </w:rPr>
            </w:pPr>
            <w:r w:rsidRPr="0031048E">
              <w:rPr>
                <w:rFonts w:ascii="Arial" w:hAnsi="Arial" w:cs="Arial"/>
                <w:i/>
                <w:sz w:val="20"/>
                <w:lang w:val="it-CH"/>
              </w:rPr>
              <w:t>Indicatore di fumo con polveri fini</w:t>
            </w:r>
            <w:r w:rsidR="007E7954" w:rsidRPr="0031048E">
              <w:rPr>
                <w:rFonts w:ascii="Arial" w:hAnsi="Arial" w:cs="Arial"/>
                <w:i/>
                <w:sz w:val="20"/>
                <w:lang w:val="it-CH"/>
              </w:rPr>
              <w:t>:</w:t>
            </w:r>
            <w:r w:rsidRPr="0031048E">
              <w:rPr>
                <w:rFonts w:ascii="Arial" w:hAnsi="Arial" w:cs="Arial"/>
                <w:i/>
                <w:sz w:val="20"/>
                <w:lang w:val="it-CH"/>
              </w:rPr>
              <w:t xml:space="preserve"> il fumo fuoriesce direttamente dal camino.</w:t>
            </w:r>
          </w:p>
          <w:p w14:paraId="755186AD" w14:textId="77777777" w:rsidR="007E7954" w:rsidRPr="0031048E" w:rsidRDefault="007E7954" w:rsidP="00195192">
            <w:pPr>
              <w:spacing w:after="40"/>
              <w:rPr>
                <w:rFonts w:ascii="Arial" w:hAnsi="Arial" w:cs="Arial"/>
                <w:i/>
                <w:sz w:val="20"/>
                <w:lang w:val="it-CH"/>
              </w:rPr>
            </w:pPr>
          </w:p>
          <w:p w14:paraId="53A89C06" w14:textId="1B9B5F39" w:rsidR="007E7954" w:rsidRPr="0031048E" w:rsidRDefault="009C59E7" w:rsidP="00195192">
            <w:pPr>
              <w:spacing w:after="40"/>
              <w:rPr>
                <w:rFonts w:ascii="Arial" w:hAnsi="Arial" w:cs="Arial"/>
                <w:i/>
                <w:sz w:val="20"/>
                <w:lang w:val="it-CH"/>
              </w:rPr>
            </w:pPr>
            <w:r w:rsidRPr="0031048E">
              <w:rPr>
                <w:rFonts w:ascii="Arial" w:hAnsi="Arial" w:cs="Arial"/>
                <w:i/>
                <w:sz w:val="20"/>
                <w:lang w:val="it-CH"/>
              </w:rPr>
              <w:t>Fonte</w:t>
            </w:r>
            <w:r w:rsidR="007E7954" w:rsidRPr="0031048E">
              <w:rPr>
                <w:rFonts w:ascii="Arial" w:hAnsi="Arial" w:cs="Arial"/>
                <w:i/>
                <w:sz w:val="20"/>
                <w:lang w:val="it-CH"/>
              </w:rPr>
              <w:t xml:space="preserve">: </w:t>
            </w:r>
            <w:r w:rsidRPr="0031048E">
              <w:rPr>
                <w:rFonts w:ascii="Arial" w:hAnsi="Arial" w:cs="Arial"/>
                <w:i/>
                <w:sz w:val="20"/>
                <w:lang w:val="it-CH"/>
              </w:rPr>
              <w:t>Energia legno Svizzera</w:t>
            </w:r>
            <w:r w:rsidR="007E7954" w:rsidRPr="0031048E">
              <w:rPr>
                <w:rFonts w:ascii="Arial" w:hAnsi="Arial" w:cs="Arial"/>
                <w:i/>
                <w:sz w:val="20"/>
                <w:lang w:val="it-CH"/>
              </w:rPr>
              <w:t xml:space="preserve">, Christoph Rutschmann </w:t>
            </w:r>
          </w:p>
        </w:tc>
      </w:tr>
      <w:tr w:rsidR="007E7954" w:rsidRPr="0031048E" w14:paraId="0529AACB" w14:textId="77777777" w:rsidTr="00077618">
        <w:tc>
          <w:tcPr>
            <w:tcW w:w="2831" w:type="dxa"/>
          </w:tcPr>
          <w:p w14:paraId="08F543AA" w14:textId="77777777" w:rsidR="007E7954" w:rsidRPr="0031048E" w:rsidRDefault="007E7954" w:rsidP="00195192">
            <w:pPr>
              <w:spacing w:after="40"/>
              <w:rPr>
                <w:rFonts w:ascii="Arial" w:hAnsi="Arial" w:cs="Arial"/>
                <w:i/>
                <w:sz w:val="20"/>
                <w:lang w:val="it-CH"/>
              </w:rPr>
            </w:pPr>
            <w:r w:rsidRPr="0031048E">
              <w:rPr>
                <w:noProof/>
                <w:lang w:val="it-CH"/>
              </w:rPr>
              <w:drawing>
                <wp:inline distT="0" distB="0" distL="0" distR="0" wp14:anchorId="6EE2A347" wp14:editId="079ECEA3">
                  <wp:extent cx="807522" cy="608951"/>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5806" cy="630280"/>
                          </a:xfrm>
                          <a:prstGeom prst="rect">
                            <a:avLst/>
                          </a:prstGeom>
                        </pic:spPr>
                      </pic:pic>
                    </a:graphicData>
                  </a:graphic>
                </wp:inline>
              </w:drawing>
            </w:r>
          </w:p>
        </w:tc>
        <w:tc>
          <w:tcPr>
            <w:tcW w:w="6775" w:type="dxa"/>
          </w:tcPr>
          <w:p w14:paraId="44317D7D" w14:textId="115D12A7" w:rsidR="007E7954" w:rsidRPr="0031048E" w:rsidRDefault="009C59E7" w:rsidP="00195192">
            <w:pPr>
              <w:spacing w:after="40"/>
              <w:rPr>
                <w:rFonts w:ascii="Arial" w:hAnsi="Arial" w:cs="Arial"/>
                <w:i/>
                <w:sz w:val="20"/>
                <w:lang w:val="it-CH"/>
              </w:rPr>
            </w:pPr>
            <w:r w:rsidRPr="0031048E">
              <w:rPr>
                <w:rFonts w:ascii="Arial" w:hAnsi="Arial" w:cs="Arial"/>
                <w:b/>
                <w:i/>
                <w:sz w:val="20"/>
                <w:lang w:val="it-CH"/>
              </w:rPr>
              <w:t>Didascalia</w:t>
            </w:r>
            <w:r w:rsidR="007E7954" w:rsidRPr="0031048E">
              <w:rPr>
                <w:rFonts w:ascii="Arial" w:hAnsi="Arial" w:cs="Arial"/>
                <w:b/>
                <w:i/>
                <w:sz w:val="20"/>
                <w:lang w:val="it-CH"/>
              </w:rPr>
              <w:t>:</w:t>
            </w:r>
          </w:p>
          <w:p w14:paraId="39A80F1C" w14:textId="77777777" w:rsidR="007E7954" w:rsidRPr="0031048E" w:rsidRDefault="007E7954" w:rsidP="00195192">
            <w:pPr>
              <w:spacing w:after="40"/>
              <w:rPr>
                <w:rFonts w:ascii="Arial" w:hAnsi="Arial" w:cs="Arial"/>
                <w:i/>
                <w:sz w:val="20"/>
                <w:lang w:val="it-CH"/>
              </w:rPr>
            </w:pPr>
          </w:p>
          <w:p w14:paraId="7F5871D2" w14:textId="4ACE7449" w:rsidR="007E7954" w:rsidRPr="0031048E" w:rsidRDefault="009C59E7" w:rsidP="00195192">
            <w:pPr>
              <w:spacing w:after="40"/>
              <w:rPr>
                <w:rFonts w:ascii="Arial" w:hAnsi="Arial" w:cs="Arial"/>
                <w:i/>
                <w:sz w:val="20"/>
                <w:lang w:val="it-CH"/>
              </w:rPr>
            </w:pPr>
            <w:r w:rsidRPr="0031048E">
              <w:rPr>
                <w:rFonts w:ascii="Arial" w:hAnsi="Arial" w:cs="Arial"/>
                <w:i/>
                <w:sz w:val="20"/>
                <w:lang w:val="it-CH"/>
              </w:rPr>
              <w:t>Povero di polveri fini</w:t>
            </w:r>
            <w:r w:rsidR="007E7954" w:rsidRPr="0031048E">
              <w:rPr>
                <w:rFonts w:ascii="Arial" w:hAnsi="Arial" w:cs="Arial"/>
                <w:i/>
                <w:sz w:val="20"/>
                <w:lang w:val="it-CH"/>
              </w:rPr>
              <w:t xml:space="preserve">: </w:t>
            </w:r>
            <w:r w:rsidRPr="0031048E">
              <w:rPr>
                <w:rFonts w:ascii="Arial" w:hAnsi="Arial" w:cs="Arial"/>
                <w:i/>
                <w:sz w:val="20"/>
                <w:lang w:val="it-CH"/>
              </w:rPr>
              <w:t xml:space="preserve">la nuvola di vapore condensa solo dopo </w:t>
            </w:r>
            <w:r w:rsidR="00EC76F4" w:rsidRPr="0031048E">
              <w:rPr>
                <w:rFonts w:ascii="Arial" w:hAnsi="Arial" w:cs="Arial"/>
                <w:i/>
                <w:sz w:val="20"/>
                <w:lang w:val="it-CH"/>
              </w:rPr>
              <w:t>la bocca del camino.</w:t>
            </w:r>
          </w:p>
          <w:p w14:paraId="7F137E85" w14:textId="77777777" w:rsidR="007E7954" w:rsidRPr="0031048E" w:rsidRDefault="007E7954" w:rsidP="00195192">
            <w:pPr>
              <w:spacing w:after="40"/>
              <w:rPr>
                <w:rFonts w:ascii="Arial" w:hAnsi="Arial" w:cs="Arial"/>
                <w:i/>
                <w:sz w:val="20"/>
                <w:lang w:val="it-CH"/>
              </w:rPr>
            </w:pPr>
          </w:p>
          <w:p w14:paraId="29E9B0A0" w14:textId="3D9FFF2D" w:rsidR="007E7954" w:rsidRPr="0031048E" w:rsidRDefault="009C59E7" w:rsidP="00195192">
            <w:pPr>
              <w:spacing w:after="40"/>
              <w:rPr>
                <w:rFonts w:ascii="Arial" w:hAnsi="Arial" w:cs="Arial"/>
                <w:i/>
                <w:sz w:val="20"/>
                <w:lang w:val="it-CH"/>
              </w:rPr>
            </w:pPr>
            <w:r w:rsidRPr="0031048E">
              <w:rPr>
                <w:rFonts w:ascii="Arial" w:hAnsi="Arial" w:cs="Arial"/>
                <w:i/>
                <w:sz w:val="20"/>
                <w:lang w:val="it-CH"/>
              </w:rPr>
              <w:t>Fonte: Energia legno Svizzera, Christoph Rutschmann</w:t>
            </w:r>
          </w:p>
        </w:tc>
      </w:tr>
    </w:tbl>
    <w:p w14:paraId="646FFC6F" w14:textId="05A96510" w:rsidR="00D5679F" w:rsidRDefault="00D5679F" w:rsidP="00D5679F">
      <w:pPr>
        <w:spacing w:after="120" w:line="360" w:lineRule="auto"/>
        <w:rPr>
          <w:rFonts w:ascii="Arial" w:hAnsi="Arial" w:cs="Arial"/>
          <w:lang w:val="it-CH"/>
        </w:rPr>
      </w:pPr>
    </w:p>
    <w:p w14:paraId="4E96CEC9" w14:textId="77777777" w:rsidR="00FE1791" w:rsidRPr="0031048E" w:rsidRDefault="00FE1791" w:rsidP="00D5679F">
      <w:pPr>
        <w:spacing w:after="120" w:line="360" w:lineRule="auto"/>
        <w:rPr>
          <w:rFonts w:ascii="Arial" w:hAnsi="Arial" w:cs="Arial"/>
          <w:lang w:val="it-CH"/>
        </w:rPr>
      </w:pPr>
    </w:p>
    <w:p w14:paraId="593A1B4E" w14:textId="77777777" w:rsidR="009270F7" w:rsidRPr="0031048E" w:rsidRDefault="009270F7" w:rsidP="009270F7">
      <w:pPr>
        <w:tabs>
          <w:tab w:val="left" w:pos="4820"/>
        </w:tabs>
        <w:spacing w:after="40" w:line="240" w:lineRule="auto"/>
        <w:jc w:val="both"/>
        <w:rPr>
          <w:rFonts w:ascii="Arial" w:eastAsia="Times New Roman" w:hAnsi="Arial" w:cs="Arial"/>
          <w:sz w:val="20"/>
          <w:szCs w:val="20"/>
          <w:lang w:val="it-CH" w:eastAsia="de-DE"/>
        </w:rPr>
      </w:pPr>
      <w:r w:rsidRPr="0031048E">
        <w:rPr>
          <w:rFonts w:ascii="Arial" w:eastAsia="Times New Roman" w:hAnsi="Arial" w:cs="Arial"/>
          <w:b/>
          <w:sz w:val="20"/>
          <w:szCs w:val="20"/>
          <w:lang w:val="it-CH" w:eastAsia="de-DE"/>
        </w:rPr>
        <w:t>Autore:</w:t>
      </w:r>
      <w:r w:rsidRPr="0031048E">
        <w:rPr>
          <w:rFonts w:ascii="Arial" w:eastAsia="Times New Roman" w:hAnsi="Arial" w:cs="Arial"/>
          <w:b/>
          <w:sz w:val="20"/>
          <w:szCs w:val="20"/>
          <w:lang w:val="it-CH" w:eastAsia="de-DE"/>
        </w:rPr>
        <w:tab/>
        <w:t>Contatto Svizzera italiana:</w:t>
      </w:r>
    </w:p>
    <w:p w14:paraId="25365AD3" w14:textId="77777777" w:rsidR="009270F7" w:rsidRPr="0031048E" w:rsidRDefault="009270F7" w:rsidP="009270F7">
      <w:pPr>
        <w:tabs>
          <w:tab w:val="left" w:pos="4820"/>
        </w:tabs>
        <w:spacing w:after="40" w:line="240" w:lineRule="auto"/>
        <w:jc w:val="both"/>
        <w:rPr>
          <w:rFonts w:ascii="Arial" w:eastAsia="Times New Roman" w:hAnsi="Arial"/>
          <w:sz w:val="20"/>
          <w:szCs w:val="20"/>
          <w:lang w:val="it-CH" w:eastAsia="de-DE"/>
        </w:rPr>
      </w:pPr>
      <w:r w:rsidRPr="0031048E">
        <w:rPr>
          <w:rFonts w:ascii="Arial" w:eastAsia="Times New Roman" w:hAnsi="Arial" w:cs="Times New Roman"/>
          <w:sz w:val="20"/>
          <w:szCs w:val="20"/>
          <w:lang w:val="it-CH" w:eastAsia="de-DE"/>
        </w:rPr>
        <w:t>Christoph Rutschmann, Dipl. Forst Ing. ETH</w:t>
      </w:r>
      <w:r w:rsidRPr="0031048E">
        <w:rPr>
          <w:rFonts w:ascii="Arial" w:eastAsia="Times New Roman" w:hAnsi="Arial" w:cs="Times New Roman"/>
          <w:sz w:val="20"/>
          <w:szCs w:val="20"/>
          <w:lang w:val="it-CH" w:eastAsia="de-DE"/>
        </w:rPr>
        <w:tab/>
        <w:t>Claudio Caccia, responsabile Svizzera italiana</w:t>
      </w:r>
    </w:p>
    <w:p w14:paraId="3147222D" w14:textId="77777777" w:rsidR="009270F7" w:rsidRPr="0031048E" w:rsidRDefault="009270F7" w:rsidP="009270F7">
      <w:pPr>
        <w:tabs>
          <w:tab w:val="left" w:pos="4820"/>
        </w:tabs>
        <w:spacing w:after="0" w:line="240" w:lineRule="auto"/>
        <w:jc w:val="both"/>
        <w:rPr>
          <w:rFonts w:ascii="Arial" w:eastAsia="Times New Roman" w:hAnsi="Arial" w:cs="Arial"/>
          <w:sz w:val="20"/>
          <w:szCs w:val="20"/>
          <w:lang w:val="it-CH" w:eastAsia="de-DE"/>
        </w:rPr>
      </w:pPr>
      <w:r w:rsidRPr="0031048E">
        <w:rPr>
          <w:rFonts w:ascii="Arial" w:eastAsia="Times New Roman" w:hAnsi="Arial" w:cs="Arial"/>
          <w:sz w:val="20"/>
          <w:szCs w:val="20"/>
          <w:lang w:val="it-CH" w:eastAsia="de-DE"/>
        </w:rPr>
        <w:tab/>
      </w:r>
    </w:p>
    <w:p w14:paraId="10F6E3CE" w14:textId="77777777" w:rsidR="009270F7" w:rsidRPr="0031048E" w:rsidRDefault="009270F7" w:rsidP="009270F7">
      <w:pPr>
        <w:tabs>
          <w:tab w:val="left" w:pos="4820"/>
        </w:tabs>
        <w:spacing w:after="0" w:line="240" w:lineRule="auto"/>
        <w:jc w:val="both"/>
        <w:rPr>
          <w:rFonts w:ascii="Arial" w:eastAsia="Times New Roman" w:hAnsi="Arial" w:cs="Arial"/>
          <w:sz w:val="20"/>
          <w:szCs w:val="20"/>
          <w:lang w:val="it-CH" w:eastAsia="de-DE"/>
        </w:rPr>
      </w:pPr>
      <w:r w:rsidRPr="0031048E">
        <w:rPr>
          <w:rFonts w:ascii="Arial" w:eastAsia="Times New Roman" w:hAnsi="Arial" w:cs="Arial"/>
          <w:sz w:val="20"/>
          <w:szCs w:val="20"/>
          <w:lang w:val="it-CH" w:eastAsia="de-DE"/>
        </w:rPr>
        <w:t>Su incarico di:</w:t>
      </w:r>
      <w:r w:rsidRPr="0031048E">
        <w:rPr>
          <w:rFonts w:ascii="Arial" w:eastAsia="Times New Roman" w:hAnsi="Arial" w:cs="Arial"/>
          <w:sz w:val="20"/>
          <w:szCs w:val="20"/>
          <w:lang w:val="it-CH" w:eastAsia="de-DE"/>
        </w:rPr>
        <w:tab/>
      </w:r>
      <w:r w:rsidRPr="0031048E">
        <w:rPr>
          <w:rFonts w:ascii="Arial" w:eastAsia="Times New Roman" w:hAnsi="Arial" w:cs="Times New Roman"/>
          <w:sz w:val="20"/>
          <w:szCs w:val="20"/>
          <w:lang w:val="it-CH" w:eastAsia="de-DE"/>
        </w:rPr>
        <w:t>Energia legno Svizzera</w:t>
      </w:r>
    </w:p>
    <w:p w14:paraId="6A8E05F0" w14:textId="7F34379F" w:rsidR="009270F7" w:rsidRPr="0031048E" w:rsidRDefault="00445D28" w:rsidP="009270F7">
      <w:pPr>
        <w:tabs>
          <w:tab w:val="left" w:pos="4820"/>
        </w:tabs>
        <w:spacing w:after="0" w:line="240" w:lineRule="auto"/>
        <w:jc w:val="both"/>
        <w:rPr>
          <w:rFonts w:ascii="Arial" w:eastAsia="Times New Roman" w:hAnsi="Arial" w:cs="Arial"/>
          <w:sz w:val="20"/>
          <w:szCs w:val="20"/>
          <w:lang w:val="it-CH" w:eastAsia="de-DE"/>
        </w:rPr>
      </w:pPr>
      <w:r w:rsidRPr="0031048E">
        <w:rPr>
          <w:rFonts w:ascii="Arial" w:eastAsia="Times New Roman" w:hAnsi="Arial" w:cs="Arial"/>
          <w:sz w:val="20"/>
          <w:szCs w:val="20"/>
          <w:lang w:val="it-CH" w:eastAsia="de-DE"/>
        </w:rPr>
        <w:t>Energia legno Svizzera</w:t>
      </w:r>
      <w:r w:rsidR="009270F7" w:rsidRPr="0031048E">
        <w:rPr>
          <w:rFonts w:ascii="Arial" w:eastAsia="Times New Roman" w:hAnsi="Arial" w:cs="Arial"/>
          <w:sz w:val="20"/>
          <w:szCs w:val="20"/>
          <w:lang w:val="it-CH" w:eastAsia="de-DE"/>
        </w:rPr>
        <w:tab/>
        <w:t>Al Stradón 31</w:t>
      </w:r>
    </w:p>
    <w:p w14:paraId="6586B98D" w14:textId="2213F5D9" w:rsidR="009270F7" w:rsidRPr="0031048E" w:rsidRDefault="009270F7" w:rsidP="009270F7">
      <w:pPr>
        <w:tabs>
          <w:tab w:val="left" w:pos="4820"/>
        </w:tabs>
        <w:spacing w:after="0" w:line="240" w:lineRule="auto"/>
        <w:jc w:val="both"/>
        <w:rPr>
          <w:rFonts w:ascii="Arial" w:eastAsia="Times New Roman" w:hAnsi="Arial" w:cs="Arial"/>
          <w:sz w:val="20"/>
          <w:szCs w:val="20"/>
          <w:lang w:val="it-CH" w:eastAsia="de-DE"/>
        </w:rPr>
      </w:pPr>
      <w:r w:rsidRPr="0031048E">
        <w:rPr>
          <w:rFonts w:ascii="Arial" w:eastAsia="Times New Roman" w:hAnsi="Arial" w:cs="Arial"/>
          <w:sz w:val="20"/>
          <w:szCs w:val="20"/>
          <w:lang w:val="it-CH" w:eastAsia="de-DE"/>
        </w:rPr>
        <w:t xml:space="preserve">Neugasse </w:t>
      </w:r>
      <w:r w:rsidR="00585E35" w:rsidRPr="0031048E">
        <w:rPr>
          <w:rFonts w:ascii="Arial" w:eastAsia="Times New Roman" w:hAnsi="Arial" w:cs="Arial"/>
          <w:sz w:val="20"/>
          <w:szCs w:val="20"/>
          <w:lang w:val="it-CH" w:eastAsia="de-DE"/>
        </w:rPr>
        <w:t>10</w:t>
      </w:r>
      <w:r w:rsidRPr="0031048E">
        <w:rPr>
          <w:rFonts w:ascii="Arial" w:eastAsia="Times New Roman" w:hAnsi="Arial" w:cs="Arial"/>
          <w:sz w:val="20"/>
          <w:szCs w:val="20"/>
          <w:lang w:val="it-CH" w:eastAsia="de-DE"/>
        </w:rPr>
        <w:tab/>
        <w:t>6670 Avegno</w:t>
      </w:r>
    </w:p>
    <w:p w14:paraId="7C894F9A" w14:textId="77777777" w:rsidR="009270F7" w:rsidRPr="0031048E" w:rsidRDefault="009270F7" w:rsidP="009270F7">
      <w:pPr>
        <w:tabs>
          <w:tab w:val="left" w:pos="4820"/>
        </w:tabs>
        <w:spacing w:after="0" w:line="240" w:lineRule="auto"/>
        <w:jc w:val="both"/>
        <w:rPr>
          <w:rFonts w:ascii="Arial" w:eastAsia="Times New Roman" w:hAnsi="Arial" w:cs="Arial"/>
          <w:sz w:val="20"/>
          <w:szCs w:val="20"/>
          <w:lang w:val="it-CH" w:eastAsia="de-DE"/>
        </w:rPr>
      </w:pPr>
      <w:r w:rsidRPr="0031048E">
        <w:rPr>
          <w:rFonts w:ascii="Arial" w:eastAsia="Times New Roman" w:hAnsi="Arial" w:cs="Arial"/>
          <w:sz w:val="20"/>
          <w:szCs w:val="20"/>
          <w:lang w:val="it-CH" w:eastAsia="de-DE"/>
        </w:rPr>
        <w:t>8005 Zürich</w:t>
      </w:r>
      <w:r w:rsidRPr="0031048E">
        <w:rPr>
          <w:rFonts w:ascii="Arial" w:eastAsia="Times New Roman" w:hAnsi="Arial" w:cs="Arial"/>
          <w:sz w:val="20"/>
          <w:szCs w:val="20"/>
          <w:lang w:val="it-CH" w:eastAsia="de-DE"/>
        </w:rPr>
        <w:tab/>
        <w:t>091 796 36 03</w:t>
      </w:r>
    </w:p>
    <w:p w14:paraId="3ABFD10A" w14:textId="77777777" w:rsidR="009270F7" w:rsidRPr="0031048E" w:rsidRDefault="009270F7" w:rsidP="009270F7">
      <w:pPr>
        <w:tabs>
          <w:tab w:val="left" w:pos="4820"/>
        </w:tabs>
        <w:spacing w:after="0" w:line="240" w:lineRule="auto"/>
        <w:jc w:val="both"/>
        <w:rPr>
          <w:rFonts w:ascii="Arial" w:eastAsia="Times New Roman" w:hAnsi="Arial" w:cs="Times New Roman"/>
          <w:sz w:val="20"/>
          <w:szCs w:val="20"/>
          <w:lang w:val="it-CH" w:eastAsia="de-DE"/>
        </w:rPr>
      </w:pPr>
      <w:r w:rsidRPr="0031048E">
        <w:rPr>
          <w:rFonts w:ascii="Arial" w:eastAsia="Times New Roman" w:hAnsi="Arial" w:cs="Arial"/>
          <w:sz w:val="20"/>
          <w:szCs w:val="20"/>
          <w:lang w:val="it-CH" w:eastAsia="de-DE"/>
        </w:rPr>
        <w:t xml:space="preserve">044 250 88 </w:t>
      </w:r>
      <w:r w:rsidRPr="0031048E">
        <w:rPr>
          <w:rFonts w:ascii="Arial" w:eastAsia="Times New Roman" w:hAnsi="Arial" w:cs="Times New Roman"/>
          <w:sz w:val="20"/>
          <w:szCs w:val="20"/>
          <w:lang w:val="it-CH" w:eastAsia="de-DE"/>
        </w:rPr>
        <w:t>11</w:t>
      </w:r>
      <w:r w:rsidRPr="0031048E">
        <w:rPr>
          <w:rFonts w:ascii="Arial" w:eastAsia="Times New Roman" w:hAnsi="Arial" w:cs="Times New Roman"/>
          <w:sz w:val="20"/>
          <w:szCs w:val="20"/>
          <w:lang w:val="it-CH" w:eastAsia="de-DE"/>
        </w:rPr>
        <w:tab/>
      </w:r>
      <w:hyperlink r:id="rId13" w:history="1">
        <w:r w:rsidRPr="0031048E">
          <w:rPr>
            <w:rFonts w:ascii="Arial" w:eastAsia="Times New Roman" w:hAnsi="Arial" w:cs="Times New Roman"/>
            <w:color w:val="0000FF"/>
            <w:sz w:val="20"/>
            <w:szCs w:val="20"/>
            <w:u w:val="single"/>
            <w:lang w:val="it-CH" w:eastAsia="de-DE"/>
          </w:rPr>
          <w:t>info@energia-legno.ch</w:t>
        </w:r>
      </w:hyperlink>
      <w:r w:rsidRPr="0031048E">
        <w:rPr>
          <w:rFonts w:ascii="Arial" w:eastAsia="Times New Roman" w:hAnsi="Arial" w:cs="Times New Roman"/>
          <w:sz w:val="20"/>
          <w:szCs w:val="20"/>
          <w:lang w:val="it-CH" w:eastAsia="de-DE"/>
        </w:rPr>
        <w:t xml:space="preserve"> </w:t>
      </w:r>
    </w:p>
    <w:p w14:paraId="7B4151EB" w14:textId="61220EAC" w:rsidR="00FF4494" w:rsidRPr="0031048E" w:rsidRDefault="002032F5" w:rsidP="00007272">
      <w:pPr>
        <w:tabs>
          <w:tab w:val="left" w:pos="4820"/>
        </w:tabs>
        <w:spacing w:after="0" w:line="240" w:lineRule="auto"/>
        <w:jc w:val="both"/>
        <w:rPr>
          <w:rFonts w:ascii="Arial" w:eastAsia="Times New Roman" w:hAnsi="Arial"/>
          <w:sz w:val="20"/>
          <w:szCs w:val="20"/>
          <w:lang w:val="it-CH" w:eastAsia="de-DE"/>
        </w:rPr>
      </w:pPr>
      <w:hyperlink r:id="rId14" w:history="1">
        <w:r w:rsidR="009270F7" w:rsidRPr="0031048E">
          <w:rPr>
            <w:rFonts w:ascii="Arial" w:eastAsia="Times New Roman" w:hAnsi="Arial" w:cs="Times New Roman"/>
            <w:color w:val="0000FF"/>
            <w:sz w:val="20"/>
            <w:szCs w:val="20"/>
            <w:u w:val="single"/>
            <w:lang w:val="it-CH" w:eastAsia="de-DE"/>
          </w:rPr>
          <w:t>info@holzenergie.ch</w:t>
        </w:r>
      </w:hyperlink>
    </w:p>
    <w:sectPr w:rsidR="00FF4494" w:rsidRPr="0031048E" w:rsidSect="00CA6597">
      <w:headerReference w:type="default" r:id="rId15"/>
      <w:footerReference w:type="default" r:id="rId16"/>
      <w:headerReference w:type="first" r:id="rId17"/>
      <w:footerReference w:type="first" r:id="rId18"/>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513C" w14:textId="77777777" w:rsidR="002032F5" w:rsidRDefault="002032F5">
      <w:r>
        <w:separator/>
      </w:r>
    </w:p>
  </w:endnote>
  <w:endnote w:type="continuationSeparator" w:id="0">
    <w:p w14:paraId="5267B9ED" w14:textId="77777777" w:rsidR="002032F5" w:rsidRDefault="0020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6EA" w14:textId="77777777" w:rsidR="00961A24" w:rsidRDefault="00961A24"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08FD" w14:textId="77777777" w:rsidR="00961A24" w:rsidRDefault="00961A24"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482B" w14:textId="77777777" w:rsidR="002032F5" w:rsidRDefault="002032F5">
      <w:r>
        <w:separator/>
      </w:r>
    </w:p>
  </w:footnote>
  <w:footnote w:type="continuationSeparator" w:id="0">
    <w:p w14:paraId="24F2EC37" w14:textId="77777777" w:rsidR="002032F5" w:rsidRDefault="0020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0430" w14:textId="77777777" w:rsidR="009270F7" w:rsidRDefault="009270F7" w:rsidP="009270F7">
    <w:pPr>
      <w:pStyle w:val="Kopfzeile"/>
      <w:rPr>
        <w:spacing w:val="1"/>
        <w:sz w:val="17"/>
      </w:rPr>
    </w:pPr>
    <w:r>
      <w:rPr>
        <w:rFonts w:cs="Arial"/>
        <w:noProof/>
        <w:lang w:val="it-IT" w:eastAsia="it-IT"/>
      </w:rPr>
      <w:drawing>
        <wp:anchor distT="0" distB="0" distL="114300" distR="114300" simplePos="0" relativeHeight="251662848" behindDoc="1" locked="0" layoutInCell="1" allowOverlap="1" wp14:anchorId="6BC581F9" wp14:editId="13181F47">
          <wp:simplePos x="0" y="0"/>
          <wp:positionH relativeFrom="column">
            <wp:posOffset>19050</wp:posOffset>
          </wp:positionH>
          <wp:positionV relativeFrom="paragraph">
            <wp:posOffset>-101600</wp:posOffset>
          </wp:positionV>
          <wp:extent cx="1357021" cy="360000"/>
          <wp:effectExtent l="0" t="0" r="0" b="2540"/>
          <wp:wrapTight wrapText="bothSides">
            <wp:wrapPolygon edited="0">
              <wp:start x="0" y="0"/>
              <wp:lineTo x="0" y="20608"/>
              <wp:lineTo x="21226" y="20608"/>
              <wp:lineTo x="21226" y="0"/>
              <wp:lineTo x="0" y="0"/>
            </wp:wrapPolygon>
          </wp:wrapTight>
          <wp:docPr id="2"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021"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9CA" w14:textId="77777777" w:rsidR="006907C0" w:rsidRDefault="006907C0">
    <w:pPr>
      <w:pStyle w:val="Kopfzeile"/>
      <w:rPr>
        <w:spacing w:val="1"/>
        <w:sz w:val="17"/>
      </w:rPr>
    </w:pPr>
  </w:p>
  <w:p w14:paraId="59D00FB8" w14:textId="77777777" w:rsidR="006907C0" w:rsidRDefault="006907C0">
    <w:pPr>
      <w:pStyle w:val="Kopfzeile"/>
      <w:rPr>
        <w:spacing w:val="1"/>
        <w:sz w:val="17"/>
      </w:rPr>
    </w:pPr>
  </w:p>
  <w:p w14:paraId="1DF7F112" w14:textId="77777777" w:rsidR="007C40F6" w:rsidRDefault="007C40F6">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A0E" w14:textId="7A30DBDB" w:rsidR="009270F7" w:rsidRPr="003F2BA6" w:rsidRDefault="00793AEC" w:rsidP="00793AEC">
    <w:pPr>
      <w:tabs>
        <w:tab w:val="left" w:pos="7230"/>
        <w:tab w:val="left" w:pos="7655"/>
        <w:tab w:val="right" w:pos="9072"/>
      </w:tabs>
      <w:spacing w:after="0" w:line="210" w:lineRule="exact"/>
      <w:ind w:right="-567"/>
      <w:rPr>
        <w:rFonts w:cs="Arial"/>
        <w:szCs w:val="24"/>
        <w:lang w:val="it-CH"/>
      </w:rPr>
    </w:pPr>
    <w:r>
      <w:rPr>
        <w:rFonts w:cs="Arial"/>
        <w:noProof/>
        <w:lang w:val="it-IT" w:eastAsia="it-IT"/>
      </w:rPr>
      <w:drawing>
        <wp:anchor distT="0" distB="0" distL="114300" distR="114300" simplePos="0" relativeHeight="251659776" behindDoc="0" locked="0" layoutInCell="1" allowOverlap="1" wp14:anchorId="20104141" wp14:editId="75D0A2F2">
          <wp:simplePos x="0" y="0"/>
          <wp:positionH relativeFrom="column">
            <wp:posOffset>2770505</wp:posOffset>
          </wp:positionH>
          <wp:positionV relativeFrom="paragraph">
            <wp:posOffset>-94615</wp:posOffset>
          </wp:positionV>
          <wp:extent cx="1790700" cy="1228090"/>
          <wp:effectExtent l="0" t="0" r="0" b="0"/>
          <wp:wrapNone/>
          <wp:docPr id="3" name="Bild 15" descr="specht_logo_i-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pecht_logo_i-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Pr>
        <w:rFonts w:cs="Arial"/>
        <w:noProof/>
        <w:lang w:val="it-IT" w:eastAsia="it-IT"/>
      </w:rPr>
      <w:drawing>
        <wp:anchor distT="0" distB="0" distL="114300" distR="114300" simplePos="0" relativeHeight="251660800" behindDoc="1" locked="0" layoutInCell="1" allowOverlap="1" wp14:anchorId="4BBFC42C" wp14:editId="3F6F5705">
          <wp:simplePos x="0" y="0"/>
          <wp:positionH relativeFrom="column">
            <wp:posOffset>-595630</wp:posOffset>
          </wp:positionH>
          <wp:positionV relativeFrom="paragraph">
            <wp:posOffset>-34290</wp:posOffset>
          </wp:positionV>
          <wp:extent cx="2700020" cy="716280"/>
          <wp:effectExtent l="0" t="0" r="5080" b="7620"/>
          <wp:wrapTight wrapText="bothSides">
            <wp:wrapPolygon edited="0">
              <wp:start x="0" y="0"/>
              <wp:lineTo x="0" y="21255"/>
              <wp:lineTo x="21488" y="21255"/>
              <wp:lineTo x="21488" y="0"/>
              <wp:lineTo x="0" y="0"/>
            </wp:wrapPolygon>
          </wp:wrapTight>
          <wp:docPr id="14"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0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sidRPr="003F2BA6">
      <w:rPr>
        <w:rFonts w:cs="Arial"/>
        <w:sz w:val="17"/>
        <w:lang w:val="it-CH"/>
      </w:rPr>
      <w:tab/>
    </w:r>
    <w:r w:rsidR="009270F7" w:rsidRPr="003F2BA6">
      <w:rPr>
        <w:rFonts w:cs="Arial"/>
        <w:b/>
        <w:bCs/>
        <w:spacing w:val="1"/>
        <w:sz w:val="17"/>
        <w:lang w:val="it-CH"/>
      </w:rPr>
      <w:t>Energia legno Svizzera</w:t>
    </w:r>
  </w:p>
  <w:p w14:paraId="1E78FD82" w14:textId="370716DC"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3F2BA6">
      <w:rPr>
        <w:rFonts w:cs="Arial"/>
        <w:spacing w:val="1"/>
        <w:sz w:val="17"/>
        <w:lang w:val="it-CH"/>
      </w:rPr>
      <w:tab/>
    </w:r>
    <w:r w:rsidRPr="005A2502">
      <w:rPr>
        <w:rFonts w:cs="Arial"/>
        <w:spacing w:val="1"/>
        <w:sz w:val="17"/>
        <w:lang w:val="it-CH"/>
      </w:rPr>
      <w:t xml:space="preserve">Neugasse </w:t>
    </w:r>
    <w:r w:rsidR="00D7502D">
      <w:rPr>
        <w:rFonts w:cs="Arial"/>
        <w:spacing w:val="1"/>
        <w:sz w:val="17"/>
        <w:lang w:val="it-CH"/>
      </w:rPr>
      <w:t>10</w:t>
    </w:r>
  </w:p>
  <w:p w14:paraId="22A23693" w14:textId="77777777"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5A2502">
      <w:rPr>
        <w:rFonts w:cs="Arial"/>
        <w:spacing w:val="1"/>
        <w:sz w:val="17"/>
        <w:lang w:val="it-CH"/>
      </w:rPr>
      <w:tab/>
      <w:t xml:space="preserve">8005 </w:t>
    </w:r>
    <w:r>
      <w:rPr>
        <w:rFonts w:cs="Arial"/>
        <w:spacing w:val="1"/>
        <w:sz w:val="17"/>
        <w:lang w:val="it-CH"/>
      </w:rPr>
      <w:t>Zurigo</w:t>
    </w:r>
  </w:p>
  <w:p w14:paraId="441470C8" w14:textId="1347B89B" w:rsidR="009270F7" w:rsidRPr="005A250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t>Tel</w:t>
    </w:r>
    <w:r>
      <w:rPr>
        <w:rFonts w:cs="Arial"/>
        <w:spacing w:val="1"/>
        <w:sz w:val="17"/>
        <w:lang w:val="it-CH"/>
      </w:rPr>
      <w:t>.</w:t>
    </w:r>
    <w:r w:rsidR="006929F6">
      <w:rPr>
        <w:rFonts w:cs="Arial"/>
        <w:spacing w:val="1"/>
        <w:sz w:val="17"/>
        <w:lang w:val="it-CH"/>
      </w:rPr>
      <w:t xml:space="preserve"> </w:t>
    </w:r>
    <w:r w:rsidRPr="005A2502">
      <w:rPr>
        <w:rFonts w:cs="Arial"/>
        <w:spacing w:val="1"/>
        <w:sz w:val="17"/>
        <w:lang w:val="it-CH"/>
      </w:rPr>
      <w:t>044 250 88 11</w:t>
    </w:r>
  </w:p>
  <w:p w14:paraId="5F377827" w14:textId="77777777" w:rsidR="009270F7" w:rsidRPr="00FD5AA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r>
    <w:r w:rsidRPr="00FD5AA2">
      <w:rPr>
        <w:rFonts w:cs="Arial"/>
        <w:spacing w:val="1"/>
        <w:sz w:val="17"/>
        <w:lang w:val="it-CH"/>
      </w:rPr>
      <w:t>info@energia-legno.ch</w:t>
    </w:r>
  </w:p>
  <w:p w14:paraId="6E0965A7" w14:textId="77777777" w:rsidR="009270F7" w:rsidRPr="00FD5AA2" w:rsidRDefault="009270F7" w:rsidP="00793AEC">
    <w:pPr>
      <w:tabs>
        <w:tab w:val="left" w:pos="435"/>
        <w:tab w:val="left" w:pos="7230"/>
        <w:tab w:val="left" w:pos="7655"/>
        <w:tab w:val="right" w:pos="9072"/>
      </w:tabs>
      <w:spacing w:after="0" w:line="210" w:lineRule="exact"/>
      <w:ind w:right="-567"/>
      <w:rPr>
        <w:rFonts w:cs="Arial"/>
        <w:spacing w:val="1"/>
        <w:sz w:val="17"/>
        <w:lang w:val="it-CH"/>
      </w:rPr>
    </w:pPr>
    <w:r w:rsidRPr="00FD5AA2">
      <w:rPr>
        <w:rFonts w:cs="Arial"/>
        <w:spacing w:val="1"/>
        <w:sz w:val="17"/>
        <w:lang w:val="it-CH"/>
      </w:rPr>
      <w:tab/>
      <w:t>www.energia-legno.ch</w:t>
    </w:r>
  </w:p>
  <w:p w14:paraId="798DB0AD" w14:textId="77777777" w:rsidR="009270F7" w:rsidRPr="00750FCE" w:rsidRDefault="009270F7" w:rsidP="00793AEC">
    <w:pPr>
      <w:tabs>
        <w:tab w:val="left" w:pos="7230"/>
        <w:tab w:val="left" w:pos="7655"/>
        <w:tab w:val="right" w:pos="9072"/>
      </w:tabs>
      <w:spacing w:after="0" w:line="210" w:lineRule="exact"/>
      <w:ind w:right="-567"/>
      <w:rPr>
        <w:rFonts w:cs="Arial"/>
        <w:spacing w:val="1"/>
        <w:sz w:val="17"/>
      </w:rPr>
    </w:pPr>
    <w:r w:rsidRPr="00FD5AA2">
      <w:rPr>
        <w:rFonts w:cs="Arial"/>
        <w:spacing w:val="1"/>
        <w:sz w:val="17"/>
        <w:lang w:val="it-CH"/>
      </w:rPr>
      <w:tab/>
    </w:r>
    <w:r w:rsidRPr="00750FCE">
      <w:rPr>
        <w:rFonts w:cs="Arial"/>
        <w:spacing w:val="1"/>
        <w:sz w:val="17"/>
      </w:rPr>
      <w:t>www.svizzeraenergia.ch</w:t>
    </w:r>
  </w:p>
  <w:p w14:paraId="266CA5FE" w14:textId="77777777" w:rsidR="00B31B75" w:rsidRPr="00055B72" w:rsidRDefault="00B31B75" w:rsidP="00B31B75">
    <w:pPr>
      <w:pStyle w:val="Kopfzeile"/>
      <w:tabs>
        <w:tab w:val="clear" w:pos="4536"/>
        <w:tab w:val="right" w:pos="6804"/>
        <w:tab w:val="left" w:pos="6946"/>
      </w:tabs>
      <w:rPr>
        <w:rFonts w:ascii="Arial" w:hAnsi="Arial" w:cs="Arial"/>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B"/>
    <w:rsid w:val="00001146"/>
    <w:rsid w:val="00002340"/>
    <w:rsid w:val="00002866"/>
    <w:rsid w:val="00002CC2"/>
    <w:rsid w:val="00004916"/>
    <w:rsid w:val="00004E1F"/>
    <w:rsid w:val="000058ED"/>
    <w:rsid w:val="00005BA8"/>
    <w:rsid w:val="00007037"/>
    <w:rsid w:val="00007272"/>
    <w:rsid w:val="00010384"/>
    <w:rsid w:val="00011AA9"/>
    <w:rsid w:val="0001212B"/>
    <w:rsid w:val="0001243E"/>
    <w:rsid w:val="000139EE"/>
    <w:rsid w:val="000153C1"/>
    <w:rsid w:val="0001717C"/>
    <w:rsid w:val="00021DAA"/>
    <w:rsid w:val="00022D64"/>
    <w:rsid w:val="000251A7"/>
    <w:rsid w:val="00026DC9"/>
    <w:rsid w:val="00030064"/>
    <w:rsid w:val="00030666"/>
    <w:rsid w:val="00032395"/>
    <w:rsid w:val="00033061"/>
    <w:rsid w:val="00033C1B"/>
    <w:rsid w:val="00033F19"/>
    <w:rsid w:val="000363F2"/>
    <w:rsid w:val="00036E0E"/>
    <w:rsid w:val="00037FAE"/>
    <w:rsid w:val="00042929"/>
    <w:rsid w:val="00047073"/>
    <w:rsid w:val="00047193"/>
    <w:rsid w:val="00047841"/>
    <w:rsid w:val="000526EC"/>
    <w:rsid w:val="000528BB"/>
    <w:rsid w:val="000545E8"/>
    <w:rsid w:val="000554A0"/>
    <w:rsid w:val="00055B72"/>
    <w:rsid w:val="0005680C"/>
    <w:rsid w:val="00061CCF"/>
    <w:rsid w:val="00062012"/>
    <w:rsid w:val="0007095B"/>
    <w:rsid w:val="0007495D"/>
    <w:rsid w:val="00077618"/>
    <w:rsid w:val="00077F37"/>
    <w:rsid w:val="00080D24"/>
    <w:rsid w:val="0008538C"/>
    <w:rsid w:val="00085B29"/>
    <w:rsid w:val="000908CE"/>
    <w:rsid w:val="000919B9"/>
    <w:rsid w:val="0009356A"/>
    <w:rsid w:val="0009460A"/>
    <w:rsid w:val="000960C4"/>
    <w:rsid w:val="000A33D4"/>
    <w:rsid w:val="000A3F76"/>
    <w:rsid w:val="000A489A"/>
    <w:rsid w:val="000A6B29"/>
    <w:rsid w:val="000A7F39"/>
    <w:rsid w:val="000B1821"/>
    <w:rsid w:val="000B1A12"/>
    <w:rsid w:val="000B29AD"/>
    <w:rsid w:val="000B626C"/>
    <w:rsid w:val="000B654C"/>
    <w:rsid w:val="000C038C"/>
    <w:rsid w:val="000C04AB"/>
    <w:rsid w:val="000C0626"/>
    <w:rsid w:val="000C1E88"/>
    <w:rsid w:val="000C48BA"/>
    <w:rsid w:val="000C5624"/>
    <w:rsid w:val="000D2065"/>
    <w:rsid w:val="000D2635"/>
    <w:rsid w:val="000D3B0B"/>
    <w:rsid w:val="000D4A3A"/>
    <w:rsid w:val="000D5A74"/>
    <w:rsid w:val="000E185A"/>
    <w:rsid w:val="000E2F3E"/>
    <w:rsid w:val="000E51E1"/>
    <w:rsid w:val="000E668E"/>
    <w:rsid w:val="000F0305"/>
    <w:rsid w:val="000F08B8"/>
    <w:rsid w:val="000F4E1E"/>
    <w:rsid w:val="000F618D"/>
    <w:rsid w:val="000F637A"/>
    <w:rsid w:val="000F78B9"/>
    <w:rsid w:val="00101B3A"/>
    <w:rsid w:val="00104F1F"/>
    <w:rsid w:val="00112754"/>
    <w:rsid w:val="001147FE"/>
    <w:rsid w:val="00114943"/>
    <w:rsid w:val="00117633"/>
    <w:rsid w:val="00117B17"/>
    <w:rsid w:val="00120D00"/>
    <w:rsid w:val="001253E9"/>
    <w:rsid w:val="00125629"/>
    <w:rsid w:val="001267CD"/>
    <w:rsid w:val="00127514"/>
    <w:rsid w:val="0013012D"/>
    <w:rsid w:val="00136278"/>
    <w:rsid w:val="001379D7"/>
    <w:rsid w:val="00140334"/>
    <w:rsid w:val="00140622"/>
    <w:rsid w:val="0014119A"/>
    <w:rsid w:val="00141540"/>
    <w:rsid w:val="00142874"/>
    <w:rsid w:val="00143E0B"/>
    <w:rsid w:val="00145537"/>
    <w:rsid w:val="001459AB"/>
    <w:rsid w:val="00150321"/>
    <w:rsid w:val="001503FF"/>
    <w:rsid w:val="0015044A"/>
    <w:rsid w:val="0015261D"/>
    <w:rsid w:val="0015643E"/>
    <w:rsid w:val="00157009"/>
    <w:rsid w:val="00157951"/>
    <w:rsid w:val="0016064B"/>
    <w:rsid w:val="00160E1D"/>
    <w:rsid w:val="00162496"/>
    <w:rsid w:val="00163BBD"/>
    <w:rsid w:val="00163ED9"/>
    <w:rsid w:val="0016506A"/>
    <w:rsid w:val="00165EBF"/>
    <w:rsid w:val="00166151"/>
    <w:rsid w:val="00166E24"/>
    <w:rsid w:val="0016749C"/>
    <w:rsid w:val="001706CD"/>
    <w:rsid w:val="001751E7"/>
    <w:rsid w:val="00175E2F"/>
    <w:rsid w:val="001776FA"/>
    <w:rsid w:val="00177A29"/>
    <w:rsid w:val="00180243"/>
    <w:rsid w:val="00182EF7"/>
    <w:rsid w:val="00183F97"/>
    <w:rsid w:val="00186807"/>
    <w:rsid w:val="00192AAD"/>
    <w:rsid w:val="00192DBD"/>
    <w:rsid w:val="0019369E"/>
    <w:rsid w:val="00193F25"/>
    <w:rsid w:val="001948EC"/>
    <w:rsid w:val="00195625"/>
    <w:rsid w:val="001975FE"/>
    <w:rsid w:val="001A09A0"/>
    <w:rsid w:val="001A1A78"/>
    <w:rsid w:val="001A35B3"/>
    <w:rsid w:val="001A516B"/>
    <w:rsid w:val="001A7B7D"/>
    <w:rsid w:val="001B1B8D"/>
    <w:rsid w:val="001B32BA"/>
    <w:rsid w:val="001B4111"/>
    <w:rsid w:val="001B419A"/>
    <w:rsid w:val="001B7DD3"/>
    <w:rsid w:val="001C0156"/>
    <w:rsid w:val="001C05B9"/>
    <w:rsid w:val="001C276E"/>
    <w:rsid w:val="001C4711"/>
    <w:rsid w:val="001C4986"/>
    <w:rsid w:val="001C54BD"/>
    <w:rsid w:val="001C65F2"/>
    <w:rsid w:val="001D30EA"/>
    <w:rsid w:val="001D3692"/>
    <w:rsid w:val="001D483B"/>
    <w:rsid w:val="001D6872"/>
    <w:rsid w:val="001D6DBD"/>
    <w:rsid w:val="001E10ED"/>
    <w:rsid w:val="001E27FD"/>
    <w:rsid w:val="001E4744"/>
    <w:rsid w:val="001E6FAE"/>
    <w:rsid w:val="001F17AE"/>
    <w:rsid w:val="001F17D7"/>
    <w:rsid w:val="001F1BB8"/>
    <w:rsid w:val="001F1CC9"/>
    <w:rsid w:val="001F219A"/>
    <w:rsid w:val="001F2ECE"/>
    <w:rsid w:val="001F3B95"/>
    <w:rsid w:val="001F58F2"/>
    <w:rsid w:val="001F6BB8"/>
    <w:rsid w:val="00200FC3"/>
    <w:rsid w:val="002032F5"/>
    <w:rsid w:val="00204C4B"/>
    <w:rsid w:val="00206329"/>
    <w:rsid w:val="00207780"/>
    <w:rsid w:val="002108B8"/>
    <w:rsid w:val="0021257D"/>
    <w:rsid w:val="002174AC"/>
    <w:rsid w:val="00220350"/>
    <w:rsid w:val="002220BD"/>
    <w:rsid w:val="0022615A"/>
    <w:rsid w:val="0023009D"/>
    <w:rsid w:val="00230622"/>
    <w:rsid w:val="00233271"/>
    <w:rsid w:val="002346FF"/>
    <w:rsid w:val="00235B0D"/>
    <w:rsid w:val="00240680"/>
    <w:rsid w:val="002408F7"/>
    <w:rsid w:val="00240DB3"/>
    <w:rsid w:val="00241A61"/>
    <w:rsid w:val="002452B9"/>
    <w:rsid w:val="0024561A"/>
    <w:rsid w:val="0024717B"/>
    <w:rsid w:val="0024796A"/>
    <w:rsid w:val="00250488"/>
    <w:rsid w:val="00250D72"/>
    <w:rsid w:val="00251634"/>
    <w:rsid w:val="00252E14"/>
    <w:rsid w:val="00253AA5"/>
    <w:rsid w:val="00254687"/>
    <w:rsid w:val="0025484F"/>
    <w:rsid w:val="00256CB5"/>
    <w:rsid w:val="002606F1"/>
    <w:rsid w:val="00263FE0"/>
    <w:rsid w:val="00265BC0"/>
    <w:rsid w:val="00267665"/>
    <w:rsid w:val="002705CB"/>
    <w:rsid w:val="00272A96"/>
    <w:rsid w:val="00273895"/>
    <w:rsid w:val="00280C2C"/>
    <w:rsid w:val="00281138"/>
    <w:rsid w:val="00281FAF"/>
    <w:rsid w:val="00284973"/>
    <w:rsid w:val="00284B23"/>
    <w:rsid w:val="002855FC"/>
    <w:rsid w:val="0028565D"/>
    <w:rsid w:val="0028697C"/>
    <w:rsid w:val="00291814"/>
    <w:rsid w:val="0029713B"/>
    <w:rsid w:val="00297196"/>
    <w:rsid w:val="002A0B8C"/>
    <w:rsid w:val="002A10D2"/>
    <w:rsid w:val="002A14FC"/>
    <w:rsid w:val="002A219A"/>
    <w:rsid w:val="002A65F1"/>
    <w:rsid w:val="002A68FC"/>
    <w:rsid w:val="002A7E55"/>
    <w:rsid w:val="002A7F07"/>
    <w:rsid w:val="002B04AB"/>
    <w:rsid w:val="002B0E87"/>
    <w:rsid w:val="002B1241"/>
    <w:rsid w:val="002B1930"/>
    <w:rsid w:val="002B1A6A"/>
    <w:rsid w:val="002B3539"/>
    <w:rsid w:val="002B6633"/>
    <w:rsid w:val="002C4E22"/>
    <w:rsid w:val="002C7532"/>
    <w:rsid w:val="002D01B5"/>
    <w:rsid w:val="002D11AC"/>
    <w:rsid w:val="002D29CE"/>
    <w:rsid w:val="002D3D3E"/>
    <w:rsid w:val="002D6068"/>
    <w:rsid w:val="002D6D5A"/>
    <w:rsid w:val="002D72A3"/>
    <w:rsid w:val="002E0155"/>
    <w:rsid w:val="002E25C3"/>
    <w:rsid w:val="002E65FB"/>
    <w:rsid w:val="002E6C1B"/>
    <w:rsid w:val="002E7A7C"/>
    <w:rsid w:val="002F2BD4"/>
    <w:rsid w:val="002F3651"/>
    <w:rsid w:val="002F36EA"/>
    <w:rsid w:val="002F48CF"/>
    <w:rsid w:val="002F4A20"/>
    <w:rsid w:val="002F4FDD"/>
    <w:rsid w:val="002F58CB"/>
    <w:rsid w:val="002F7258"/>
    <w:rsid w:val="00301468"/>
    <w:rsid w:val="00302109"/>
    <w:rsid w:val="003022BB"/>
    <w:rsid w:val="00304554"/>
    <w:rsid w:val="0031048E"/>
    <w:rsid w:val="00311F76"/>
    <w:rsid w:val="00312BEC"/>
    <w:rsid w:val="003139AB"/>
    <w:rsid w:val="00314409"/>
    <w:rsid w:val="00314453"/>
    <w:rsid w:val="0031474A"/>
    <w:rsid w:val="00317B8B"/>
    <w:rsid w:val="003245D8"/>
    <w:rsid w:val="003308D6"/>
    <w:rsid w:val="00332C3B"/>
    <w:rsid w:val="0033347D"/>
    <w:rsid w:val="00333AA0"/>
    <w:rsid w:val="003342F3"/>
    <w:rsid w:val="00334EE4"/>
    <w:rsid w:val="0034027F"/>
    <w:rsid w:val="00341C99"/>
    <w:rsid w:val="00341EAD"/>
    <w:rsid w:val="00343B64"/>
    <w:rsid w:val="003447FF"/>
    <w:rsid w:val="00344BB0"/>
    <w:rsid w:val="00344FCE"/>
    <w:rsid w:val="00347889"/>
    <w:rsid w:val="003525C5"/>
    <w:rsid w:val="00353515"/>
    <w:rsid w:val="00356FD9"/>
    <w:rsid w:val="00361E50"/>
    <w:rsid w:val="003635ED"/>
    <w:rsid w:val="003651F2"/>
    <w:rsid w:val="0036657D"/>
    <w:rsid w:val="00367C6C"/>
    <w:rsid w:val="00374360"/>
    <w:rsid w:val="003761F8"/>
    <w:rsid w:val="003762D4"/>
    <w:rsid w:val="00376327"/>
    <w:rsid w:val="003800BF"/>
    <w:rsid w:val="00380F3B"/>
    <w:rsid w:val="003828A2"/>
    <w:rsid w:val="00385B28"/>
    <w:rsid w:val="0038628B"/>
    <w:rsid w:val="00386A05"/>
    <w:rsid w:val="00393799"/>
    <w:rsid w:val="00396399"/>
    <w:rsid w:val="003A37FC"/>
    <w:rsid w:val="003B0FEB"/>
    <w:rsid w:val="003B3D28"/>
    <w:rsid w:val="003B43A2"/>
    <w:rsid w:val="003B6AB0"/>
    <w:rsid w:val="003B7EF7"/>
    <w:rsid w:val="003C05A0"/>
    <w:rsid w:val="003C1100"/>
    <w:rsid w:val="003C1FDA"/>
    <w:rsid w:val="003C3E2F"/>
    <w:rsid w:val="003C7DCB"/>
    <w:rsid w:val="003D096D"/>
    <w:rsid w:val="003D26B2"/>
    <w:rsid w:val="003D3766"/>
    <w:rsid w:val="003D632D"/>
    <w:rsid w:val="003D6AA8"/>
    <w:rsid w:val="003D7103"/>
    <w:rsid w:val="003E333B"/>
    <w:rsid w:val="003E4243"/>
    <w:rsid w:val="003E5250"/>
    <w:rsid w:val="003E56E9"/>
    <w:rsid w:val="003E5D6D"/>
    <w:rsid w:val="003E6847"/>
    <w:rsid w:val="003F09C0"/>
    <w:rsid w:val="003F12B5"/>
    <w:rsid w:val="003F1A37"/>
    <w:rsid w:val="003F2CA6"/>
    <w:rsid w:val="003F3B28"/>
    <w:rsid w:val="003F6F6C"/>
    <w:rsid w:val="003F7434"/>
    <w:rsid w:val="00400E19"/>
    <w:rsid w:val="00402948"/>
    <w:rsid w:val="004037E9"/>
    <w:rsid w:val="00405229"/>
    <w:rsid w:val="00405A84"/>
    <w:rsid w:val="00411F07"/>
    <w:rsid w:val="00412A12"/>
    <w:rsid w:val="00413DD6"/>
    <w:rsid w:val="00415BAB"/>
    <w:rsid w:val="00415EB6"/>
    <w:rsid w:val="00421320"/>
    <w:rsid w:val="0042215B"/>
    <w:rsid w:val="004248B1"/>
    <w:rsid w:val="0042547A"/>
    <w:rsid w:val="00425BF7"/>
    <w:rsid w:val="00425E44"/>
    <w:rsid w:val="00426B19"/>
    <w:rsid w:val="004273F6"/>
    <w:rsid w:val="004318A0"/>
    <w:rsid w:val="00433D87"/>
    <w:rsid w:val="00433F30"/>
    <w:rsid w:val="0043434B"/>
    <w:rsid w:val="00436B43"/>
    <w:rsid w:val="00440483"/>
    <w:rsid w:val="00441C9A"/>
    <w:rsid w:val="004427DE"/>
    <w:rsid w:val="0044527D"/>
    <w:rsid w:val="004453B7"/>
    <w:rsid w:val="00445C0B"/>
    <w:rsid w:val="00445D28"/>
    <w:rsid w:val="00446497"/>
    <w:rsid w:val="00447DA5"/>
    <w:rsid w:val="004508BA"/>
    <w:rsid w:val="00450A50"/>
    <w:rsid w:val="00450F7C"/>
    <w:rsid w:val="00452036"/>
    <w:rsid w:val="004552CE"/>
    <w:rsid w:val="00456D20"/>
    <w:rsid w:val="00460004"/>
    <w:rsid w:val="00460915"/>
    <w:rsid w:val="00461317"/>
    <w:rsid w:val="004613DC"/>
    <w:rsid w:val="0046152F"/>
    <w:rsid w:val="004635EA"/>
    <w:rsid w:val="00467512"/>
    <w:rsid w:val="00470C9C"/>
    <w:rsid w:val="004726FB"/>
    <w:rsid w:val="004728A3"/>
    <w:rsid w:val="0047316A"/>
    <w:rsid w:val="004768C3"/>
    <w:rsid w:val="00476BFD"/>
    <w:rsid w:val="00483939"/>
    <w:rsid w:val="00484D21"/>
    <w:rsid w:val="004878A3"/>
    <w:rsid w:val="0049122B"/>
    <w:rsid w:val="004918EF"/>
    <w:rsid w:val="00491E7C"/>
    <w:rsid w:val="00493AEE"/>
    <w:rsid w:val="00494F52"/>
    <w:rsid w:val="004A6712"/>
    <w:rsid w:val="004B4737"/>
    <w:rsid w:val="004C3A49"/>
    <w:rsid w:val="004D02D7"/>
    <w:rsid w:val="004D1443"/>
    <w:rsid w:val="004D18F8"/>
    <w:rsid w:val="004D3A80"/>
    <w:rsid w:val="004D3D9B"/>
    <w:rsid w:val="004D4E5C"/>
    <w:rsid w:val="004D57AC"/>
    <w:rsid w:val="004D7F57"/>
    <w:rsid w:val="004E1686"/>
    <w:rsid w:val="004E1D7E"/>
    <w:rsid w:val="004E4724"/>
    <w:rsid w:val="004F0B3A"/>
    <w:rsid w:val="004F1EC5"/>
    <w:rsid w:val="004F3AEC"/>
    <w:rsid w:val="004F3F65"/>
    <w:rsid w:val="004F5181"/>
    <w:rsid w:val="00500692"/>
    <w:rsid w:val="00504AE9"/>
    <w:rsid w:val="005052D7"/>
    <w:rsid w:val="00510549"/>
    <w:rsid w:val="00510E0B"/>
    <w:rsid w:val="00512AB1"/>
    <w:rsid w:val="00513B9B"/>
    <w:rsid w:val="0051453E"/>
    <w:rsid w:val="0051516A"/>
    <w:rsid w:val="00515363"/>
    <w:rsid w:val="00515507"/>
    <w:rsid w:val="00524525"/>
    <w:rsid w:val="00530268"/>
    <w:rsid w:val="00531AE2"/>
    <w:rsid w:val="005347FB"/>
    <w:rsid w:val="0053482A"/>
    <w:rsid w:val="00534B94"/>
    <w:rsid w:val="00534C0A"/>
    <w:rsid w:val="00535F12"/>
    <w:rsid w:val="0053768D"/>
    <w:rsid w:val="005408E2"/>
    <w:rsid w:val="00540E7D"/>
    <w:rsid w:val="005410B8"/>
    <w:rsid w:val="00541901"/>
    <w:rsid w:val="00545DC7"/>
    <w:rsid w:val="00547C8F"/>
    <w:rsid w:val="005515F7"/>
    <w:rsid w:val="005520AF"/>
    <w:rsid w:val="00556884"/>
    <w:rsid w:val="00557630"/>
    <w:rsid w:val="005602B4"/>
    <w:rsid w:val="00561980"/>
    <w:rsid w:val="0056355C"/>
    <w:rsid w:val="005669AE"/>
    <w:rsid w:val="0057163C"/>
    <w:rsid w:val="00571A34"/>
    <w:rsid w:val="00573EC0"/>
    <w:rsid w:val="00574A21"/>
    <w:rsid w:val="00574C46"/>
    <w:rsid w:val="005765AE"/>
    <w:rsid w:val="00582C6B"/>
    <w:rsid w:val="0058355A"/>
    <w:rsid w:val="00584B4D"/>
    <w:rsid w:val="00585E35"/>
    <w:rsid w:val="0058668A"/>
    <w:rsid w:val="00587D07"/>
    <w:rsid w:val="005907FF"/>
    <w:rsid w:val="00590BF2"/>
    <w:rsid w:val="005916AA"/>
    <w:rsid w:val="00592497"/>
    <w:rsid w:val="00592B01"/>
    <w:rsid w:val="005954A7"/>
    <w:rsid w:val="0059690F"/>
    <w:rsid w:val="00596E57"/>
    <w:rsid w:val="00597145"/>
    <w:rsid w:val="005A0136"/>
    <w:rsid w:val="005A2057"/>
    <w:rsid w:val="005A2068"/>
    <w:rsid w:val="005A7CD9"/>
    <w:rsid w:val="005B1D43"/>
    <w:rsid w:val="005B5D20"/>
    <w:rsid w:val="005C3224"/>
    <w:rsid w:val="005C3C07"/>
    <w:rsid w:val="005C3D1B"/>
    <w:rsid w:val="005C5F2F"/>
    <w:rsid w:val="005D122D"/>
    <w:rsid w:val="005D1B71"/>
    <w:rsid w:val="005D1D2A"/>
    <w:rsid w:val="005D38A3"/>
    <w:rsid w:val="005D4010"/>
    <w:rsid w:val="005D712E"/>
    <w:rsid w:val="005E065C"/>
    <w:rsid w:val="005E1A74"/>
    <w:rsid w:val="005E4D50"/>
    <w:rsid w:val="005F4278"/>
    <w:rsid w:val="005F591E"/>
    <w:rsid w:val="005F5D17"/>
    <w:rsid w:val="005F6731"/>
    <w:rsid w:val="005F77E0"/>
    <w:rsid w:val="00603422"/>
    <w:rsid w:val="00611535"/>
    <w:rsid w:val="00611DFC"/>
    <w:rsid w:val="00612D7C"/>
    <w:rsid w:val="00613743"/>
    <w:rsid w:val="00614D0F"/>
    <w:rsid w:val="00617501"/>
    <w:rsid w:val="00617A17"/>
    <w:rsid w:val="00621B60"/>
    <w:rsid w:val="00623E3B"/>
    <w:rsid w:val="0062449D"/>
    <w:rsid w:val="006302A2"/>
    <w:rsid w:val="00631D28"/>
    <w:rsid w:val="006323BF"/>
    <w:rsid w:val="006328E4"/>
    <w:rsid w:val="00633670"/>
    <w:rsid w:val="00633CC9"/>
    <w:rsid w:val="00635AC8"/>
    <w:rsid w:val="0063674E"/>
    <w:rsid w:val="0063697D"/>
    <w:rsid w:val="00637ED2"/>
    <w:rsid w:val="00640FA6"/>
    <w:rsid w:val="006410F3"/>
    <w:rsid w:val="006423FB"/>
    <w:rsid w:val="006426E0"/>
    <w:rsid w:val="006439ED"/>
    <w:rsid w:val="00645C4B"/>
    <w:rsid w:val="00647F38"/>
    <w:rsid w:val="00652BA4"/>
    <w:rsid w:val="00655B38"/>
    <w:rsid w:val="00655F1F"/>
    <w:rsid w:val="00656EA7"/>
    <w:rsid w:val="00662290"/>
    <w:rsid w:val="00663129"/>
    <w:rsid w:val="00665086"/>
    <w:rsid w:val="00670570"/>
    <w:rsid w:val="00670CC3"/>
    <w:rsid w:val="00671626"/>
    <w:rsid w:val="00671CDF"/>
    <w:rsid w:val="00673782"/>
    <w:rsid w:val="00676716"/>
    <w:rsid w:val="00676834"/>
    <w:rsid w:val="00676D63"/>
    <w:rsid w:val="00683D5B"/>
    <w:rsid w:val="00684687"/>
    <w:rsid w:val="0068483F"/>
    <w:rsid w:val="00685033"/>
    <w:rsid w:val="00685332"/>
    <w:rsid w:val="00686000"/>
    <w:rsid w:val="00690227"/>
    <w:rsid w:val="006907C0"/>
    <w:rsid w:val="006907E2"/>
    <w:rsid w:val="006929F6"/>
    <w:rsid w:val="00692B03"/>
    <w:rsid w:val="00694FEE"/>
    <w:rsid w:val="006959DB"/>
    <w:rsid w:val="00696F06"/>
    <w:rsid w:val="006976D7"/>
    <w:rsid w:val="00697DE1"/>
    <w:rsid w:val="006A16E3"/>
    <w:rsid w:val="006A3680"/>
    <w:rsid w:val="006B01DC"/>
    <w:rsid w:val="006B028D"/>
    <w:rsid w:val="006B07B1"/>
    <w:rsid w:val="006B0EA9"/>
    <w:rsid w:val="006B314C"/>
    <w:rsid w:val="006B3704"/>
    <w:rsid w:val="006B546E"/>
    <w:rsid w:val="006B57C2"/>
    <w:rsid w:val="006B6DD5"/>
    <w:rsid w:val="006B75BB"/>
    <w:rsid w:val="006C2124"/>
    <w:rsid w:val="006C2B3C"/>
    <w:rsid w:val="006C2CCB"/>
    <w:rsid w:val="006C2EAD"/>
    <w:rsid w:val="006C6A7C"/>
    <w:rsid w:val="006D0B77"/>
    <w:rsid w:val="006D0EFB"/>
    <w:rsid w:val="006D238E"/>
    <w:rsid w:val="006D343B"/>
    <w:rsid w:val="006D3802"/>
    <w:rsid w:val="006D39C0"/>
    <w:rsid w:val="006D4980"/>
    <w:rsid w:val="006D59E6"/>
    <w:rsid w:val="006D5E7E"/>
    <w:rsid w:val="006D67AD"/>
    <w:rsid w:val="006D6E7B"/>
    <w:rsid w:val="006D7FB5"/>
    <w:rsid w:val="006E00DA"/>
    <w:rsid w:val="006E0F48"/>
    <w:rsid w:val="006E21FC"/>
    <w:rsid w:val="006E33BB"/>
    <w:rsid w:val="006E52F2"/>
    <w:rsid w:val="006E5E5D"/>
    <w:rsid w:val="006E5F53"/>
    <w:rsid w:val="006F0427"/>
    <w:rsid w:val="006F3ED2"/>
    <w:rsid w:val="006F5AB0"/>
    <w:rsid w:val="006F7176"/>
    <w:rsid w:val="007007E8"/>
    <w:rsid w:val="00700D92"/>
    <w:rsid w:val="00701A84"/>
    <w:rsid w:val="00702D5A"/>
    <w:rsid w:val="00702E53"/>
    <w:rsid w:val="0070331F"/>
    <w:rsid w:val="0070454C"/>
    <w:rsid w:val="007047CB"/>
    <w:rsid w:val="00705A47"/>
    <w:rsid w:val="0070634E"/>
    <w:rsid w:val="00712918"/>
    <w:rsid w:val="00714145"/>
    <w:rsid w:val="00715153"/>
    <w:rsid w:val="007151B4"/>
    <w:rsid w:val="00716141"/>
    <w:rsid w:val="00717446"/>
    <w:rsid w:val="00721068"/>
    <w:rsid w:val="00721ECF"/>
    <w:rsid w:val="00724DD1"/>
    <w:rsid w:val="00724F57"/>
    <w:rsid w:val="00726543"/>
    <w:rsid w:val="00730187"/>
    <w:rsid w:val="007363BF"/>
    <w:rsid w:val="00736B8C"/>
    <w:rsid w:val="00736EA4"/>
    <w:rsid w:val="00746FDF"/>
    <w:rsid w:val="0075379B"/>
    <w:rsid w:val="00754551"/>
    <w:rsid w:val="00755542"/>
    <w:rsid w:val="007568CE"/>
    <w:rsid w:val="00757E14"/>
    <w:rsid w:val="00763C73"/>
    <w:rsid w:val="00766392"/>
    <w:rsid w:val="007665E1"/>
    <w:rsid w:val="00766B86"/>
    <w:rsid w:val="007707A8"/>
    <w:rsid w:val="00770D68"/>
    <w:rsid w:val="007716D2"/>
    <w:rsid w:val="00771CF8"/>
    <w:rsid w:val="007722FD"/>
    <w:rsid w:val="00772D38"/>
    <w:rsid w:val="00772EFE"/>
    <w:rsid w:val="00773B7D"/>
    <w:rsid w:val="0077438C"/>
    <w:rsid w:val="00776429"/>
    <w:rsid w:val="007819AD"/>
    <w:rsid w:val="00782176"/>
    <w:rsid w:val="007839C2"/>
    <w:rsid w:val="00783C02"/>
    <w:rsid w:val="00786145"/>
    <w:rsid w:val="0079156C"/>
    <w:rsid w:val="00792B8C"/>
    <w:rsid w:val="00793AEC"/>
    <w:rsid w:val="00793C11"/>
    <w:rsid w:val="0079456F"/>
    <w:rsid w:val="00797961"/>
    <w:rsid w:val="007A3AC6"/>
    <w:rsid w:val="007A6EF8"/>
    <w:rsid w:val="007B0A09"/>
    <w:rsid w:val="007B0ED1"/>
    <w:rsid w:val="007B24B6"/>
    <w:rsid w:val="007B2F96"/>
    <w:rsid w:val="007B3E55"/>
    <w:rsid w:val="007B65E7"/>
    <w:rsid w:val="007C089D"/>
    <w:rsid w:val="007C0AE9"/>
    <w:rsid w:val="007C0BCB"/>
    <w:rsid w:val="007C1DA2"/>
    <w:rsid w:val="007C22AE"/>
    <w:rsid w:val="007C40F6"/>
    <w:rsid w:val="007C4DBC"/>
    <w:rsid w:val="007C6754"/>
    <w:rsid w:val="007C7F06"/>
    <w:rsid w:val="007D1495"/>
    <w:rsid w:val="007D1A1A"/>
    <w:rsid w:val="007D1FE0"/>
    <w:rsid w:val="007D5F80"/>
    <w:rsid w:val="007E092E"/>
    <w:rsid w:val="007E1509"/>
    <w:rsid w:val="007E1F33"/>
    <w:rsid w:val="007E2850"/>
    <w:rsid w:val="007E2996"/>
    <w:rsid w:val="007E4C1C"/>
    <w:rsid w:val="007E721F"/>
    <w:rsid w:val="007E7954"/>
    <w:rsid w:val="007F11F0"/>
    <w:rsid w:val="007F3A55"/>
    <w:rsid w:val="007F3C87"/>
    <w:rsid w:val="007F3EFC"/>
    <w:rsid w:val="00800475"/>
    <w:rsid w:val="00804EE7"/>
    <w:rsid w:val="008050AA"/>
    <w:rsid w:val="008068EB"/>
    <w:rsid w:val="00806B14"/>
    <w:rsid w:val="00807AB3"/>
    <w:rsid w:val="00812510"/>
    <w:rsid w:val="00813521"/>
    <w:rsid w:val="00814342"/>
    <w:rsid w:val="00814AB3"/>
    <w:rsid w:val="00815BAF"/>
    <w:rsid w:val="00816218"/>
    <w:rsid w:val="008169CF"/>
    <w:rsid w:val="0082195F"/>
    <w:rsid w:val="0082307C"/>
    <w:rsid w:val="00824B2A"/>
    <w:rsid w:val="0082691D"/>
    <w:rsid w:val="00826DEF"/>
    <w:rsid w:val="00830943"/>
    <w:rsid w:val="00833450"/>
    <w:rsid w:val="00835774"/>
    <w:rsid w:val="00841D51"/>
    <w:rsid w:val="008451E6"/>
    <w:rsid w:val="0084704C"/>
    <w:rsid w:val="00847276"/>
    <w:rsid w:val="00851FD7"/>
    <w:rsid w:val="00855409"/>
    <w:rsid w:val="008560F0"/>
    <w:rsid w:val="00860888"/>
    <w:rsid w:val="00870D26"/>
    <w:rsid w:val="0087124E"/>
    <w:rsid w:val="00872367"/>
    <w:rsid w:val="00873874"/>
    <w:rsid w:val="008754E1"/>
    <w:rsid w:val="00875D54"/>
    <w:rsid w:val="00880134"/>
    <w:rsid w:val="00880ADA"/>
    <w:rsid w:val="0088282E"/>
    <w:rsid w:val="00883459"/>
    <w:rsid w:val="0088404F"/>
    <w:rsid w:val="0088443D"/>
    <w:rsid w:val="00885FCD"/>
    <w:rsid w:val="00886538"/>
    <w:rsid w:val="00887A9D"/>
    <w:rsid w:val="00890E2C"/>
    <w:rsid w:val="00892364"/>
    <w:rsid w:val="008927BD"/>
    <w:rsid w:val="00893493"/>
    <w:rsid w:val="00894137"/>
    <w:rsid w:val="008943E1"/>
    <w:rsid w:val="008A0025"/>
    <w:rsid w:val="008A1177"/>
    <w:rsid w:val="008A27A5"/>
    <w:rsid w:val="008A4BE6"/>
    <w:rsid w:val="008B2110"/>
    <w:rsid w:val="008B26B4"/>
    <w:rsid w:val="008B2785"/>
    <w:rsid w:val="008B517B"/>
    <w:rsid w:val="008B7CAC"/>
    <w:rsid w:val="008C151E"/>
    <w:rsid w:val="008C1C1A"/>
    <w:rsid w:val="008C3CCD"/>
    <w:rsid w:val="008C407F"/>
    <w:rsid w:val="008C4E97"/>
    <w:rsid w:val="008C658F"/>
    <w:rsid w:val="008C78F2"/>
    <w:rsid w:val="008D2AA9"/>
    <w:rsid w:val="008D38A5"/>
    <w:rsid w:val="008D4A93"/>
    <w:rsid w:val="008D501A"/>
    <w:rsid w:val="008D5AE3"/>
    <w:rsid w:val="008E2C1D"/>
    <w:rsid w:val="008E3BB4"/>
    <w:rsid w:val="008E4685"/>
    <w:rsid w:val="008E52E5"/>
    <w:rsid w:val="008E5D46"/>
    <w:rsid w:val="008E6ED6"/>
    <w:rsid w:val="008E75F7"/>
    <w:rsid w:val="008E7796"/>
    <w:rsid w:val="008E7860"/>
    <w:rsid w:val="008F2867"/>
    <w:rsid w:val="008F4BA9"/>
    <w:rsid w:val="008F55A3"/>
    <w:rsid w:val="0090007B"/>
    <w:rsid w:val="00901BA0"/>
    <w:rsid w:val="00902467"/>
    <w:rsid w:val="00902EF7"/>
    <w:rsid w:val="00905A30"/>
    <w:rsid w:val="00907425"/>
    <w:rsid w:val="00913D50"/>
    <w:rsid w:val="0091485E"/>
    <w:rsid w:val="00915112"/>
    <w:rsid w:val="009170AD"/>
    <w:rsid w:val="009175F7"/>
    <w:rsid w:val="00917792"/>
    <w:rsid w:val="009237E9"/>
    <w:rsid w:val="009238C2"/>
    <w:rsid w:val="00926E91"/>
    <w:rsid w:val="009270F7"/>
    <w:rsid w:val="009322EE"/>
    <w:rsid w:val="009354EB"/>
    <w:rsid w:val="00937039"/>
    <w:rsid w:val="00943DB8"/>
    <w:rsid w:val="00944BB4"/>
    <w:rsid w:val="0094516D"/>
    <w:rsid w:val="00951E2A"/>
    <w:rsid w:val="0095612D"/>
    <w:rsid w:val="00956D52"/>
    <w:rsid w:val="00957F86"/>
    <w:rsid w:val="00961A24"/>
    <w:rsid w:val="00962078"/>
    <w:rsid w:val="00963397"/>
    <w:rsid w:val="009635D9"/>
    <w:rsid w:val="00964124"/>
    <w:rsid w:val="00964880"/>
    <w:rsid w:val="00964BD5"/>
    <w:rsid w:val="00972766"/>
    <w:rsid w:val="0097320B"/>
    <w:rsid w:val="00973DA0"/>
    <w:rsid w:val="009810FB"/>
    <w:rsid w:val="009822AD"/>
    <w:rsid w:val="009873B8"/>
    <w:rsid w:val="00994419"/>
    <w:rsid w:val="00996EDD"/>
    <w:rsid w:val="009A0319"/>
    <w:rsid w:val="009A36EB"/>
    <w:rsid w:val="009A4AE3"/>
    <w:rsid w:val="009A7381"/>
    <w:rsid w:val="009A7E7E"/>
    <w:rsid w:val="009B2379"/>
    <w:rsid w:val="009B2766"/>
    <w:rsid w:val="009B6ED9"/>
    <w:rsid w:val="009B704C"/>
    <w:rsid w:val="009B7595"/>
    <w:rsid w:val="009C4820"/>
    <w:rsid w:val="009C59E7"/>
    <w:rsid w:val="009C7582"/>
    <w:rsid w:val="009D0C77"/>
    <w:rsid w:val="009D3C71"/>
    <w:rsid w:val="009D4DA7"/>
    <w:rsid w:val="009D5F15"/>
    <w:rsid w:val="009D6673"/>
    <w:rsid w:val="009D7CBD"/>
    <w:rsid w:val="009E052E"/>
    <w:rsid w:val="009E6003"/>
    <w:rsid w:val="009E65D8"/>
    <w:rsid w:val="009E6FA4"/>
    <w:rsid w:val="009E70A1"/>
    <w:rsid w:val="009F0FFA"/>
    <w:rsid w:val="009F22EB"/>
    <w:rsid w:val="009F27BD"/>
    <w:rsid w:val="009F300E"/>
    <w:rsid w:val="009F539B"/>
    <w:rsid w:val="009F5EF7"/>
    <w:rsid w:val="009F7EE2"/>
    <w:rsid w:val="00A00212"/>
    <w:rsid w:val="00A03632"/>
    <w:rsid w:val="00A14FFF"/>
    <w:rsid w:val="00A17520"/>
    <w:rsid w:val="00A230FB"/>
    <w:rsid w:val="00A26D7F"/>
    <w:rsid w:val="00A27383"/>
    <w:rsid w:val="00A27C02"/>
    <w:rsid w:val="00A32172"/>
    <w:rsid w:val="00A36054"/>
    <w:rsid w:val="00A40022"/>
    <w:rsid w:val="00A400C8"/>
    <w:rsid w:val="00A40235"/>
    <w:rsid w:val="00A40D0C"/>
    <w:rsid w:val="00A41032"/>
    <w:rsid w:val="00A4135A"/>
    <w:rsid w:val="00A41E15"/>
    <w:rsid w:val="00A4500D"/>
    <w:rsid w:val="00A45385"/>
    <w:rsid w:val="00A456D9"/>
    <w:rsid w:val="00A4637C"/>
    <w:rsid w:val="00A473B2"/>
    <w:rsid w:val="00A4745B"/>
    <w:rsid w:val="00A4794E"/>
    <w:rsid w:val="00A524DC"/>
    <w:rsid w:val="00A52612"/>
    <w:rsid w:val="00A53419"/>
    <w:rsid w:val="00A53CFD"/>
    <w:rsid w:val="00A54B09"/>
    <w:rsid w:val="00A563E2"/>
    <w:rsid w:val="00A5672C"/>
    <w:rsid w:val="00A5674E"/>
    <w:rsid w:val="00A57075"/>
    <w:rsid w:val="00A57D9C"/>
    <w:rsid w:val="00A6153B"/>
    <w:rsid w:val="00A61CF4"/>
    <w:rsid w:val="00A63C61"/>
    <w:rsid w:val="00A64828"/>
    <w:rsid w:val="00A64FAC"/>
    <w:rsid w:val="00A66370"/>
    <w:rsid w:val="00A66F1E"/>
    <w:rsid w:val="00A67FA1"/>
    <w:rsid w:val="00A707B1"/>
    <w:rsid w:val="00A725E2"/>
    <w:rsid w:val="00A72F98"/>
    <w:rsid w:val="00A76E2D"/>
    <w:rsid w:val="00A77FBF"/>
    <w:rsid w:val="00A858CD"/>
    <w:rsid w:val="00A86B7A"/>
    <w:rsid w:val="00A8744D"/>
    <w:rsid w:val="00A87DF1"/>
    <w:rsid w:val="00A87ED2"/>
    <w:rsid w:val="00A9003A"/>
    <w:rsid w:val="00A90DD4"/>
    <w:rsid w:val="00A919B7"/>
    <w:rsid w:val="00A92CEC"/>
    <w:rsid w:val="00A94ED3"/>
    <w:rsid w:val="00A965C6"/>
    <w:rsid w:val="00A967CA"/>
    <w:rsid w:val="00A9747C"/>
    <w:rsid w:val="00AA10B3"/>
    <w:rsid w:val="00AA329B"/>
    <w:rsid w:val="00AA433F"/>
    <w:rsid w:val="00AA43E6"/>
    <w:rsid w:val="00AA7548"/>
    <w:rsid w:val="00AA7BB3"/>
    <w:rsid w:val="00AB1C44"/>
    <w:rsid w:val="00AB2DD9"/>
    <w:rsid w:val="00AB4EF5"/>
    <w:rsid w:val="00AB5806"/>
    <w:rsid w:val="00AC1F68"/>
    <w:rsid w:val="00AC2DD3"/>
    <w:rsid w:val="00AC4912"/>
    <w:rsid w:val="00AC4C15"/>
    <w:rsid w:val="00AC6121"/>
    <w:rsid w:val="00AC6E1A"/>
    <w:rsid w:val="00AC7065"/>
    <w:rsid w:val="00AC7322"/>
    <w:rsid w:val="00AC7972"/>
    <w:rsid w:val="00AD167F"/>
    <w:rsid w:val="00AD2B3D"/>
    <w:rsid w:val="00AD41C1"/>
    <w:rsid w:val="00AD43C3"/>
    <w:rsid w:val="00AE01DB"/>
    <w:rsid w:val="00AE2947"/>
    <w:rsid w:val="00AE3E8A"/>
    <w:rsid w:val="00AE5293"/>
    <w:rsid w:val="00AF2A76"/>
    <w:rsid w:val="00AF4044"/>
    <w:rsid w:val="00AF510D"/>
    <w:rsid w:val="00AF6704"/>
    <w:rsid w:val="00B001E3"/>
    <w:rsid w:val="00B02571"/>
    <w:rsid w:val="00B040F8"/>
    <w:rsid w:val="00B062B4"/>
    <w:rsid w:val="00B06756"/>
    <w:rsid w:val="00B10581"/>
    <w:rsid w:val="00B10B8C"/>
    <w:rsid w:val="00B1382E"/>
    <w:rsid w:val="00B2053B"/>
    <w:rsid w:val="00B206B1"/>
    <w:rsid w:val="00B20790"/>
    <w:rsid w:val="00B20C01"/>
    <w:rsid w:val="00B21361"/>
    <w:rsid w:val="00B23036"/>
    <w:rsid w:val="00B26730"/>
    <w:rsid w:val="00B3020B"/>
    <w:rsid w:val="00B31AF5"/>
    <w:rsid w:val="00B31B75"/>
    <w:rsid w:val="00B325B4"/>
    <w:rsid w:val="00B33A9E"/>
    <w:rsid w:val="00B36748"/>
    <w:rsid w:val="00B46DEB"/>
    <w:rsid w:val="00B470F1"/>
    <w:rsid w:val="00B47779"/>
    <w:rsid w:val="00B479EB"/>
    <w:rsid w:val="00B50E29"/>
    <w:rsid w:val="00B513BF"/>
    <w:rsid w:val="00B55397"/>
    <w:rsid w:val="00B554C3"/>
    <w:rsid w:val="00B55AA6"/>
    <w:rsid w:val="00B561DF"/>
    <w:rsid w:val="00B57D32"/>
    <w:rsid w:val="00B605FD"/>
    <w:rsid w:val="00B60D69"/>
    <w:rsid w:val="00B6464A"/>
    <w:rsid w:val="00B649CC"/>
    <w:rsid w:val="00B64CC8"/>
    <w:rsid w:val="00B658DA"/>
    <w:rsid w:val="00B65D9E"/>
    <w:rsid w:val="00B71785"/>
    <w:rsid w:val="00B7297A"/>
    <w:rsid w:val="00B80708"/>
    <w:rsid w:val="00B81B35"/>
    <w:rsid w:val="00B83F3C"/>
    <w:rsid w:val="00B84444"/>
    <w:rsid w:val="00B85FED"/>
    <w:rsid w:val="00B91794"/>
    <w:rsid w:val="00B929CB"/>
    <w:rsid w:val="00B92BE4"/>
    <w:rsid w:val="00B93944"/>
    <w:rsid w:val="00B95585"/>
    <w:rsid w:val="00B95605"/>
    <w:rsid w:val="00B95882"/>
    <w:rsid w:val="00BB045F"/>
    <w:rsid w:val="00BB1CD7"/>
    <w:rsid w:val="00BB285E"/>
    <w:rsid w:val="00BB2C78"/>
    <w:rsid w:val="00BB2F21"/>
    <w:rsid w:val="00BB3935"/>
    <w:rsid w:val="00BC31CF"/>
    <w:rsid w:val="00BC36F1"/>
    <w:rsid w:val="00BC4054"/>
    <w:rsid w:val="00BC4D01"/>
    <w:rsid w:val="00BC57A8"/>
    <w:rsid w:val="00BC63BA"/>
    <w:rsid w:val="00BC7FD2"/>
    <w:rsid w:val="00BD1A91"/>
    <w:rsid w:val="00BD2281"/>
    <w:rsid w:val="00BD2CF8"/>
    <w:rsid w:val="00BD39D8"/>
    <w:rsid w:val="00BD47D0"/>
    <w:rsid w:val="00BD5807"/>
    <w:rsid w:val="00BE22C7"/>
    <w:rsid w:val="00BE28BF"/>
    <w:rsid w:val="00BE3B09"/>
    <w:rsid w:val="00BF12EC"/>
    <w:rsid w:val="00BF21E5"/>
    <w:rsid w:val="00BF3E7A"/>
    <w:rsid w:val="00BF530F"/>
    <w:rsid w:val="00BF7415"/>
    <w:rsid w:val="00BF7498"/>
    <w:rsid w:val="00C03A24"/>
    <w:rsid w:val="00C0667F"/>
    <w:rsid w:val="00C105A4"/>
    <w:rsid w:val="00C15A7B"/>
    <w:rsid w:val="00C16B45"/>
    <w:rsid w:val="00C2270A"/>
    <w:rsid w:val="00C25C06"/>
    <w:rsid w:val="00C3178F"/>
    <w:rsid w:val="00C32E14"/>
    <w:rsid w:val="00C35BDA"/>
    <w:rsid w:val="00C3631D"/>
    <w:rsid w:val="00C4170C"/>
    <w:rsid w:val="00C42D87"/>
    <w:rsid w:val="00C46F82"/>
    <w:rsid w:val="00C51470"/>
    <w:rsid w:val="00C5241E"/>
    <w:rsid w:val="00C55179"/>
    <w:rsid w:val="00C60975"/>
    <w:rsid w:val="00C60B5C"/>
    <w:rsid w:val="00C610AE"/>
    <w:rsid w:val="00C6233F"/>
    <w:rsid w:val="00C653F1"/>
    <w:rsid w:val="00C71384"/>
    <w:rsid w:val="00C73970"/>
    <w:rsid w:val="00C74924"/>
    <w:rsid w:val="00C8546F"/>
    <w:rsid w:val="00C8626D"/>
    <w:rsid w:val="00C93FFA"/>
    <w:rsid w:val="00C97AE1"/>
    <w:rsid w:val="00CA05B5"/>
    <w:rsid w:val="00CA23B2"/>
    <w:rsid w:val="00CA6597"/>
    <w:rsid w:val="00CA6D70"/>
    <w:rsid w:val="00CA6E4C"/>
    <w:rsid w:val="00CB01B1"/>
    <w:rsid w:val="00CB0227"/>
    <w:rsid w:val="00CB0B78"/>
    <w:rsid w:val="00CB215B"/>
    <w:rsid w:val="00CB2A6F"/>
    <w:rsid w:val="00CB3B5C"/>
    <w:rsid w:val="00CB42FF"/>
    <w:rsid w:val="00CB6D7A"/>
    <w:rsid w:val="00CB7096"/>
    <w:rsid w:val="00CB7D33"/>
    <w:rsid w:val="00CC05F8"/>
    <w:rsid w:val="00CC136F"/>
    <w:rsid w:val="00CC3035"/>
    <w:rsid w:val="00CC45E3"/>
    <w:rsid w:val="00CC5B18"/>
    <w:rsid w:val="00CC638E"/>
    <w:rsid w:val="00CC6B38"/>
    <w:rsid w:val="00CD297D"/>
    <w:rsid w:val="00CD44CC"/>
    <w:rsid w:val="00CD68E0"/>
    <w:rsid w:val="00CD7D50"/>
    <w:rsid w:val="00CE03F6"/>
    <w:rsid w:val="00CE336E"/>
    <w:rsid w:val="00CE3A89"/>
    <w:rsid w:val="00CE3FA6"/>
    <w:rsid w:val="00CE7B87"/>
    <w:rsid w:val="00CF343F"/>
    <w:rsid w:val="00CF4B45"/>
    <w:rsid w:val="00CF557F"/>
    <w:rsid w:val="00CF77BD"/>
    <w:rsid w:val="00D0051B"/>
    <w:rsid w:val="00D02858"/>
    <w:rsid w:val="00D02D31"/>
    <w:rsid w:val="00D04925"/>
    <w:rsid w:val="00D04FBD"/>
    <w:rsid w:val="00D05183"/>
    <w:rsid w:val="00D05F12"/>
    <w:rsid w:val="00D10002"/>
    <w:rsid w:val="00D11345"/>
    <w:rsid w:val="00D1216B"/>
    <w:rsid w:val="00D125D6"/>
    <w:rsid w:val="00D145A7"/>
    <w:rsid w:val="00D14B2D"/>
    <w:rsid w:val="00D15BA8"/>
    <w:rsid w:val="00D15D93"/>
    <w:rsid w:val="00D1793A"/>
    <w:rsid w:val="00D213E0"/>
    <w:rsid w:val="00D21E57"/>
    <w:rsid w:val="00D22834"/>
    <w:rsid w:val="00D228EC"/>
    <w:rsid w:val="00D24946"/>
    <w:rsid w:val="00D26527"/>
    <w:rsid w:val="00D27583"/>
    <w:rsid w:val="00D30A8C"/>
    <w:rsid w:val="00D30B37"/>
    <w:rsid w:val="00D32585"/>
    <w:rsid w:val="00D337B4"/>
    <w:rsid w:val="00D34AEE"/>
    <w:rsid w:val="00D36054"/>
    <w:rsid w:val="00D41B4A"/>
    <w:rsid w:val="00D469A8"/>
    <w:rsid w:val="00D50D9A"/>
    <w:rsid w:val="00D5679F"/>
    <w:rsid w:val="00D60B33"/>
    <w:rsid w:val="00D67432"/>
    <w:rsid w:val="00D70C1A"/>
    <w:rsid w:val="00D74110"/>
    <w:rsid w:val="00D747A4"/>
    <w:rsid w:val="00D74DBC"/>
    <w:rsid w:val="00D7502D"/>
    <w:rsid w:val="00D763C9"/>
    <w:rsid w:val="00D83070"/>
    <w:rsid w:val="00D8659E"/>
    <w:rsid w:val="00D866DE"/>
    <w:rsid w:val="00D867DC"/>
    <w:rsid w:val="00D919C1"/>
    <w:rsid w:val="00D91DD3"/>
    <w:rsid w:val="00D91FBD"/>
    <w:rsid w:val="00D95EA5"/>
    <w:rsid w:val="00D96399"/>
    <w:rsid w:val="00D9735D"/>
    <w:rsid w:val="00DA0355"/>
    <w:rsid w:val="00DA03BD"/>
    <w:rsid w:val="00DA5967"/>
    <w:rsid w:val="00DA7B6E"/>
    <w:rsid w:val="00DB2932"/>
    <w:rsid w:val="00DB56EE"/>
    <w:rsid w:val="00DC0675"/>
    <w:rsid w:val="00DC293F"/>
    <w:rsid w:val="00DC368B"/>
    <w:rsid w:val="00DC533E"/>
    <w:rsid w:val="00DC5E8B"/>
    <w:rsid w:val="00DC7AF4"/>
    <w:rsid w:val="00DD10C6"/>
    <w:rsid w:val="00DD41A8"/>
    <w:rsid w:val="00DD47C7"/>
    <w:rsid w:val="00DE37FA"/>
    <w:rsid w:val="00DE5162"/>
    <w:rsid w:val="00DE5E41"/>
    <w:rsid w:val="00DE66C1"/>
    <w:rsid w:val="00DF1186"/>
    <w:rsid w:val="00DF4617"/>
    <w:rsid w:val="00DF57E4"/>
    <w:rsid w:val="00DF672B"/>
    <w:rsid w:val="00E0012B"/>
    <w:rsid w:val="00E0317B"/>
    <w:rsid w:val="00E0403D"/>
    <w:rsid w:val="00E10CA5"/>
    <w:rsid w:val="00E13E19"/>
    <w:rsid w:val="00E15ED3"/>
    <w:rsid w:val="00E169A5"/>
    <w:rsid w:val="00E20EDF"/>
    <w:rsid w:val="00E21A8E"/>
    <w:rsid w:val="00E22752"/>
    <w:rsid w:val="00E241EC"/>
    <w:rsid w:val="00E246CA"/>
    <w:rsid w:val="00E249DC"/>
    <w:rsid w:val="00E3063F"/>
    <w:rsid w:val="00E308F9"/>
    <w:rsid w:val="00E30FB2"/>
    <w:rsid w:val="00E32038"/>
    <w:rsid w:val="00E3287A"/>
    <w:rsid w:val="00E369DE"/>
    <w:rsid w:val="00E374E3"/>
    <w:rsid w:val="00E435A9"/>
    <w:rsid w:val="00E43D29"/>
    <w:rsid w:val="00E43FB4"/>
    <w:rsid w:val="00E45B6A"/>
    <w:rsid w:val="00E46A8E"/>
    <w:rsid w:val="00E532BA"/>
    <w:rsid w:val="00E561EA"/>
    <w:rsid w:val="00E5623B"/>
    <w:rsid w:val="00E574B6"/>
    <w:rsid w:val="00E574C8"/>
    <w:rsid w:val="00E60ADC"/>
    <w:rsid w:val="00E618F8"/>
    <w:rsid w:val="00E61D60"/>
    <w:rsid w:val="00E636B6"/>
    <w:rsid w:val="00E63A5E"/>
    <w:rsid w:val="00E646D3"/>
    <w:rsid w:val="00E64AFB"/>
    <w:rsid w:val="00E6631C"/>
    <w:rsid w:val="00E66A10"/>
    <w:rsid w:val="00E674A0"/>
    <w:rsid w:val="00E70618"/>
    <w:rsid w:val="00E70CCC"/>
    <w:rsid w:val="00E74D3B"/>
    <w:rsid w:val="00E77284"/>
    <w:rsid w:val="00E81EAF"/>
    <w:rsid w:val="00E82607"/>
    <w:rsid w:val="00E84699"/>
    <w:rsid w:val="00E84E62"/>
    <w:rsid w:val="00E87BC8"/>
    <w:rsid w:val="00E90362"/>
    <w:rsid w:val="00E91055"/>
    <w:rsid w:val="00E9145A"/>
    <w:rsid w:val="00E92A34"/>
    <w:rsid w:val="00E92D2D"/>
    <w:rsid w:val="00E9547E"/>
    <w:rsid w:val="00EA2304"/>
    <w:rsid w:val="00EA2833"/>
    <w:rsid w:val="00EA2B21"/>
    <w:rsid w:val="00EA49DF"/>
    <w:rsid w:val="00EB1759"/>
    <w:rsid w:val="00EB300C"/>
    <w:rsid w:val="00EB337A"/>
    <w:rsid w:val="00EB3497"/>
    <w:rsid w:val="00EB42CF"/>
    <w:rsid w:val="00EB70BF"/>
    <w:rsid w:val="00EB7780"/>
    <w:rsid w:val="00EC1135"/>
    <w:rsid w:val="00EC1897"/>
    <w:rsid w:val="00EC3972"/>
    <w:rsid w:val="00EC4592"/>
    <w:rsid w:val="00EC5A58"/>
    <w:rsid w:val="00EC76EA"/>
    <w:rsid w:val="00EC76F4"/>
    <w:rsid w:val="00EC7755"/>
    <w:rsid w:val="00ED054B"/>
    <w:rsid w:val="00ED09ED"/>
    <w:rsid w:val="00ED165F"/>
    <w:rsid w:val="00ED210D"/>
    <w:rsid w:val="00ED27E9"/>
    <w:rsid w:val="00ED4ECB"/>
    <w:rsid w:val="00ED6FFB"/>
    <w:rsid w:val="00ED7ABE"/>
    <w:rsid w:val="00ED7EC0"/>
    <w:rsid w:val="00ED7F35"/>
    <w:rsid w:val="00EE2432"/>
    <w:rsid w:val="00EE2E2C"/>
    <w:rsid w:val="00EE3369"/>
    <w:rsid w:val="00EE359E"/>
    <w:rsid w:val="00EE73CA"/>
    <w:rsid w:val="00EF02F8"/>
    <w:rsid w:val="00EF1A85"/>
    <w:rsid w:val="00EF2DE2"/>
    <w:rsid w:val="00EF3C40"/>
    <w:rsid w:val="00EF45DA"/>
    <w:rsid w:val="00F00639"/>
    <w:rsid w:val="00F02364"/>
    <w:rsid w:val="00F03F81"/>
    <w:rsid w:val="00F112BB"/>
    <w:rsid w:val="00F216F4"/>
    <w:rsid w:val="00F21E29"/>
    <w:rsid w:val="00F240C2"/>
    <w:rsid w:val="00F24CAB"/>
    <w:rsid w:val="00F27522"/>
    <w:rsid w:val="00F307C8"/>
    <w:rsid w:val="00F3248C"/>
    <w:rsid w:val="00F339E8"/>
    <w:rsid w:val="00F35AEF"/>
    <w:rsid w:val="00F40941"/>
    <w:rsid w:val="00F40FFD"/>
    <w:rsid w:val="00F50C65"/>
    <w:rsid w:val="00F50CED"/>
    <w:rsid w:val="00F52928"/>
    <w:rsid w:val="00F57D5D"/>
    <w:rsid w:val="00F610D6"/>
    <w:rsid w:val="00F6150C"/>
    <w:rsid w:val="00F629E9"/>
    <w:rsid w:val="00F713C6"/>
    <w:rsid w:val="00F730C6"/>
    <w:rsid w:val="00F73A22"/>
    <w:rsid w:val="00F7453F"/>
    <w:rsid w:val="00F75050"/>
    <w:rsid w:val="00F77103"/>
    <w:rsid w:val="00F77646"/>
    <w:rsid w:val="00F81945"/>
    <w:rsid w:val="00F81CDF"/>
    <w:rsid w:val="00F8213F"/>
    <w:rsid w:val="00F83183"/>
    <w:rsid w:val="00F8407B"/>
    <w:rsid w:val="00F842DA"/>
    <w:rsid w:val="00F846E9"/>
    <w:rsid w:val="00F90402"/>
    <w:rsid w:val="00F935A0"/>
    <w:rsid w:val="00F93AA8"/>
    <w:rsid w:val="00F93E45"/>
    <w:rsid w:val="00FA0D57"/>
    <w:rsid w:val="00FA7413"/>
    <w:rsid w:val="00FB0FCE"/>
    <w:rsid w:val="00FB2DFB"/>
    <w:rsid w:val="00FB60BC"/>
    <w:rsid w:val="00FB7D14"/>
    <w:rsid w:val="00FC0F1B"/>
    <w:rsid w:val="00FC12E1"/>
    <w:rsid w:val="00FC2135"/>
    <w:rsid w:val="00FC2B26"/>
    <w:rsid w:val="00FC6655"/>
    <w:rsid w:val="00FC6CC4"/>
    <w:rsid w:val="00FD139D"/>
    <w:rsid w:val="00FD62C1"/>
    <w:rsid w:val="00FD7253"/>
    <w:rsid w:val="00FD784B"/>
    <w:rsid w:val="00FE088B"/>
    <w:rsid w:val="00FE1791"/>
    <w:rsid w:val="00FE1F90"/>
    <w:rsid w:val="00FE282F"/>
    <w:rsid w:val="00FE625C"/>
    <w:rsid w:val="00FE7A6F"/>
    <w:rsid w:val="00FE7BD9"/>
    <w:rsid w:val="00FF02E9"/>
    <w:rsid w:val="00FF1185"/>
    <w:rsid w:val="00FF11DE"/>
    <w:rsid w:val="00FF1E48"/>
    <w:rsid w:val="00FF2603"/>
    <w:rsid w:val="00FF4158"/>
    <w:rsid w:val="00FF4494"/>
    <w:rsid w:val="00FF6189"/>
    <w:rsid w:val="00FF7653"/>
    <w:rsid w:val="00FF7E4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7428"/>
  <w15:docId w15:val="{CBBA8C40-C57A-46A7-BCD8-252E320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6597"/>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paragraph" w:styleId="Fuzeile">
    <w:name w:val="foot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styleId="Seitenzahl">
    <w:name w:val="page number"/>
    <w:basedOn w:val="Absatz-Standardschriftart"/>
  </w:style>
  <w:style w:type="character" w:styleId="Hyperlink">
    <w:name w:val="Hyperlink"/>
    <w:rsid w:val="00B31B75"/>
    <w:rPr>
      <w:color w:val="0000FF"/>
      <w:u w:val="single"/>
    </w:rPr>
  </w:style>
  <w:style w:type="paragraph" w:styleId="Sprechblasentext">
    <w:name w:val="Balloon Text"/>
    <w:basedOn w:val="Standard"/>
    <w:link w:val="SprechblasentextZchn"/>
    <w:rsid w:val="00C35BDA"/>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C35BDA"/>
    <w:rPr>
      <w:rFonts w:ascii="Tahoma" w:hAnsi="Tahoma" w:cs="Tahoma"/>
      <w:sz w:val="16"/>
      <w:szCs w:val="16"/>
      <w:lang w:eastAsia="de-DE"/>
    </w:rPr>
  </w:style>
  <w:style w:type="table" w:styleId="Tabellenraster">
    <w:name w:val="Table Grid"/>
    <w:basedOn w:val="NormaleTabelle"/>
    <w:rsid w:val="0049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63129"/>
    <w:rPr>
      <w:sz w:val="16"/>
      <w:szCs w:val="16"/>
    </w:rPr>
  </w:style>
  <w:style w:type="paragraph" w:styleId="Kommentartext">
    <w:name w:val="annotation text"/>
    <w:basedOn w:val="Standard"/>
    <w:link w:val="KommentartextZchn"/>
    <w:semiHidden/>
    <w:unhideWhenUsed/>
    <w:rsid w:val="00663129"/>
    <w:pPr>
      <w:spacing w:line="240" w:lineRule="auto"/>
    </w:pPr>
    <w:rPr>
      <w:sz w:val="20"/>
      <w:szCs w:val="20"/>
    </w:rPr>
  </w:style>
  <w:style w:type="character" w:customStyle="1" w:styleId="KommentartextZchn">
    <w:name w:val="Kommentartext Zchn"/>
    <w:basedOn w:val="Absatz-Standardschriftart"/>
    <w:link w:val="Kommentartext"/>
    <w:semiHidden/>
    <w:rsid w:val="00663129"/>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663129"/>
    <w:rPr>
      <w:b/>
      <w:bCs/>
    </w:rPr>
  </w:style>
  <w:style w:type="character" w:customStyle="1" w:styleId="KommentarthemaZchn">
    <w:name w:val="Kommentarthema Zchn"/>
    <w:basedOn w:val="KommentartextZchn"/>
    <w:link w:val="Kommentarthema"/>
    <w:semiHidden/>
    <w:rsid w:val="00663129"/>
    <w:rPr>
      <w:rFonts w:asciiTheme="minorHAnsi" w:eastAsiaTheme="minorHAnsi" w:hAnsiTheme="minorHAnsi" w:cstheme="minorBidi"/>
      <w:b/>
      <w:bCs/>
      <w:lang w:eastAsia="en-US"/>
    </w:rPr>
  </w:style>
  <w:style w:type="character" w:styleId="BesuchterLink">
    <w:name w:val="FollowedHyperlink"/>
    <w:basedOn w:val="Absatz-Standardschriftart"/>
    <w:semiHidden/>
    <w:unhideWhenUsed/>
    <w:rsid w:val="00433D87"/>
    <w:rPr>
      <w:color w:val="800080" w:themeColor="followedHyperlink"/>
      <w:u w:val="single"/>
    </w:rPr>
  </w:style>
  <w:style w:type="character" w:styleId="NichtaufgelsteErwhnung">
    <w:name w:val="Unresolved Mention"/>
    <w:basedOn w:val="Absatz-Standardschriftart"/>
    <w:uiPriority w:val="99"/>
    <w:semiHidden/>
    <w:unhideWhenUsed/>
    <w:rsid w:val="0043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4108">
      <w:bodyDiv w:val="1"/>
      <w:marLeft w:val="0"/>
      <w:marRight w:val="0"/>
      <w:marTop w:val="0"/>
      <w:marBottom w:val="0"/>
      <w:divBdr>
        <w:top w:val="none" w:sz="0" w:space="0" w:color="auto"/>
        <w:left w:val="none" w:sz="0" w:space="0" w:color="auto"/>
        <w:bottom w:val="none" w:sz="0" w:space="0" w:color="auto"/>
        <w:right w:val="none" w:sz="0" w:space="0" w:color="auto"/>
      </w:divBdr>
    </w:div>
    <w:div w:id="500435629">
      <w:bodyDiv w:val="1"/>
      <w:marLeft w:val="0"/>
      <w:marRight w:val="0"/>
      <w:marTop w:val="0"/>
      <w:marBottom w:val="0"/>
      <w:divBdr>
        <w:top w:val="none" w:sz="0" w:space="0" w:color="auto"/>
        <w:left w:val="none" w:sz="0" w:space="0" w:color="auto"/>
        <w:bottom w:val="none" w:sz="0" w:space="0" w:color="auto"/>
        <w:right w:val="none" w:sz="0" w:space="0" w:color="auto"/>
      </w:divBdr>
    </w:div>
    <w:div w:id="503933381">
      <w:bodyDiv w:val="1"/>
      <w:marLeft w:val="0"/>
      <w:marRight w:val="0"/>
      <w:marTop w:val="0"/>
      <w:marBottom w:val="0"/>
      <w:divBdr>
        <w:top w:val="none" w:sz="0" w:space="0" w:color="auto"/>
        <w:left w:val="none" w:sz="0" w:space="0" w:color="auto"/>
        <w:bottom w:val="none" w:sz="0" w:space="0" w:color="auto"/>
        <w:right w:val="none" w:sz="0" w:space="0" w:color="auto"/>
      </w:divBdr>
    </w:div>
    <w:div w:id="556479783">
      <w:bodyDiv w:val="1"/>
      <w:marLeft w:val="0"/>
      <w:marRight w:val="0"/>
      <w:marTop w:val="0"/>
      <w:marBottom w:val="0"/>
      <w:divBdr>
        <w:top w:val="none" w:sz="0" w:space="0" w:color="auto"/>
        <w:left w:val="none" w:sz="0" w:space="0" w:color="auto"/>
        <w:bottom w:val="none" w:sz="0" w:space="0" w:color="auto"/>
        <w:right w:val="none" w:sz="0" w:space="0" w:color="auto"/>
      </w:divBdr>
    </w:div>
    <w:div w:id="893390812">
      <w:bodyDiv w:val="1"/>
      <w:marLeft w:val="0"/>
      <w:marRight w:val="0"/>
      <w:marTop w:val="0"/>
      <w:marBottom w:val="0"/>
      <w:divBdr>
        <w:top w:val="none" w:sz="0" w:space="0" w:color="auto"/>
        <w:left w:val="none" w:sz="0" w:space="0" w:color="auto"/>
        <w:bottom w:val="none" w:sz="0" w:space="0" w:color="auto"/>
        <w:right w:val="none" w:sz="0" w:space="0" w:color="auto"/>
      </w:divBdr>
    </w:div>
    <w:div w:id="931471069">
      <w:bodyDiv w:val="1"/>
      <w:marLeft w:val="0"/>
      <w:marRight w:val="0"/>
      <w:marTop w:val="0"/>
      <w:marBottom w:val="0"/>
      <w:divBdr>
        <w:top w:val="none" w:sz="0" w:space="0" w:color="auto"/>
        <w:left w:val="none" w:sz="0" w:space="0" w:color="auto"/>
        <w:bottom w:val="none" w:sz="0" w:space="0" w:color="auto"/>
        <w:right w:val="none" w:sz="0" w:space="0" w:color="auto"/>
      </w:divBdr>
    </w:div>
    <w:div w:id="982544419">
      <w:bodyDiv w:val="1"/>
      <w:marLeft w:val="0"/>
      <w:marRight w:val="0"/>
      <w:marTop w:val="0"/>
      <w:marBottom w:val="0"/>
      <w:divBdr>
        <w:top w:val="none" w:sz="0" w:space="0" w:color="auto"/>
        <w:left w:val="none" w:sz="0" w:space="0" w:color="auto"/>
        <w:bottom w:val="none" w:sz="0" w:space="0" w:color="auto"/>
        <w:right w:val="none" w:sz="0" w:space="0" w:color="auto"/>
      </w:divBdr>
    </w:div>
    <w:div w:id="1374766344">
      <w:bodyDiv w:val="1"/>
      <w:marLeft w:val="0"/>
      <w:marRight w:val="0"/>
      <w:marTop w:val="0"/>
      <w:marBottom w:val="0"/>
      <w:divBdr>
        <w:top w:val="none" w:sz="0" w:space="0" w:color="auto"/>
        <w:left w:val="none" w:sz="0" w:space="0" w:color="auto"/>
        <w:bottom w:val="none" w:sz="0" w:space="0" w:color="auto"/>
        <w:right w:val="none" w:sz="0" w:space="0" w:color="auto"/>
      </w:divBdr>
    </w:div>
    <w:div w:id="1455056166">
      <w:bodyDiv w:val="1"/>
      <w:marLeft w:val="0"/>
      <w:marRight w:val="0"/>
      <w:marTop w:val="0"/>
      <w:marBottom w:val="0"/>
      <w:divBdr>
        <w:top w:val="none" w:sz="0" w:space="0" w:color="auto"/>
        <w:left w:val="none" w:sz="0" w:space="0" w:color="auto"/>
        <w:bottom w:val="none" w:sz="0" w:space="0" w:color="auto"/>
        <w:right w:val="none" w:sz="0" w:space="0" w:color="auto"/>
      </w:divBdr>
    </w:div>
    <w:div w:id="1846746832">
      <w:bodyDiv w:val="1"/>
      <w:marLeft w:val="0"/>
      <w:marRight w:val="0"/>
      <w:marTop w:val="0"/>
      <w:marBottom w:val="0"/>
      <w:divBdr>
        <w:top w:val="none" w:sz="0" w:space="0" w:color="auto"/>
        <w:left w:val="none" w:sz="0" w:space="0" w:color="auto"/>
        <w:bottom w:val="none" w:sz="0" w:space="0" w:color="auto"/>
        <w:right w:val="none" w:sz="0" w:space="0" w:color="auto"/>
      </w:divBdr>
    </w:div>
    <w:div w:id="1967808140">
      <w:bodyDiv w:val="1"/>
      <w:marLeft w:val="0"/>
      <w:marRight w:val="0"/>
      <w:marTop w:val="0"/>
      <w:marBottom w:val="0"/>
      <w:divBdr>
        <w:top w:val="none" w:sz="0" w:space="0" w:color="auto"/>
        <w:left w:val="none" w:sz="0" w:space="0" w:color="auto"/>
        <w:bottom w:val="none" w:sz="0" w:space="0" w:color="auto"/>
        <w:right w:val="none" w:sz="0" w:space="0" w:color="auto"/>
      </w:divBdr>
    </w:div>
    <w:div w:id="2003002599">
      <w:bodyDiv w:val="1"/>
      <w:marLeft w:val="0"/>
      <w:marRight w:val="0"/>
      <w:marTop w:val="0"/>
      <w:marBottom w:val="0"/>
      <w:divBdr>
        <w:top w:val="none" w:sz="0" w:space="0" w:color="auto"/>
        <w:left w:val="none" w:sz="0" w:space="0" w:color="auto"/>
        <w:bottom w:val="none" w:sz="0" w:space="0" w:color="auto"/>
        <w:right w:val="none" w:sz="0" w:space="0" w:color="auto"/>
      </w:divBdr>
    </w:div>
    <w:div w:id="2078093442">
      <w:bodyDiv w:val="1"/>
      <w:marLeft w:val="0"/>
      <w:marRight w:val="0"/>
      <w:marTop w:val="0"/>
      <w:marBottom w:val="0"/>
      <w:divBdr>
        <w:top w:val="none" w:sz="0" w:space="0" w:color="auto"/>
        <w:left w:val="none" w:sz="0" w:space="0" w:color="auto"/>
        <w:bottom w:val="none" w:sz="0" w:space="0" w:color="auto"/>
        <w:right w:val="none" w:sz="0" w:space="0" w:color="auto"/>
      </w:divBdr>
    </w:div>
    <w:div w:id="21199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nergia-legno.ch"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nergia-legno.ch/energia-dal-legno/accensione-corretta"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olzenergi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20Rutschmann\Documents\WWW_GmbH\Projekte\HeS_Medienarbeit_HeS\210531_CO2_Gesetz\210531_CO2_Gesetz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982-D322-4357-9CC9-65D10E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210531_CO2_Gesetz_V1</Template>
  <TotalTime>0</TotalTime>
  <Pages>5</Pages>
  <Words>1445</Words>
  <Characters>9105</Characters>
  <Application>Microsoft Office Word</Application>
  <DocSecurity>0</DocSecurity>
  <Lines>75</Lines>
  <Paragraphs>21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[Adresse]</vt:lpstr>
      <vt:lpstr>[Adresse]</vt:lpstr>
    </vt:vector>
  </TitlesOfParts>
  <Company>VHe Zürich</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Christoph Rutschmann</dc:creator>
  <cp:lastModifiedBy>Christoph Rutschmann</cp:lastModifiedBy>
  <cp:revision>236</cp:revision>
  <cp:lastPrinted>2021-07-29T14:41:00Z</cp:lastPrinted>
  <dcterms:created xsi:type="dcterms:W3CDTF">2021-11-17T15:38:00Z</dcterms:created>
  <dcterms:modified xsi:type="dcterms:W3CDTF">2022-01-28T08:01:00Z</dcterms:modified>
</cp:coreProperties>
</file>